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B693" w14:textId="040B02D7" w:rsidR="00211D4E" w:rsidRPr="000857B9" w:rsidRDefault="00211D4E" w:rsidP="00984B62">
      <w:pPr>
        <w:jc w:val="center"/>
        <w:rPr>
          <w:b/>
          <w:sz w:val="40"/>
          <w:szCs w:val="40"/>
        </w:rPr>
      </w:pPr>
    </w:p>
    <w:p w14:paraId="560694C3" w14:textId="27392C58" w:rsidR="00D2698C" w:rsidRPr="000857B9" w:rsidRDefault="00D2698C" w:rsidP="00984B62">
      <w:pPr>
        <w:jc w:val="center"/>
        <w:rPr>
          <w:b/>
          <w:color w:val="000090"/>
          <w:sz w:val="32"/>
          <w:szCs w:val="32"/>
        </w:rPr>
      </w:pPr>
    </w:p>
    <w:p w14:paraId="47CABD60" w14:textId="77777777" w:rsidR="00080C31" w:rsidRDefault="00080C31" w:rsidP="00756924">
      <w:pPr>
        <w:jc w:val="center"/>
        <w:rPr>
          <w:b/>
          <w:color w:val="000090"/>
          <w:sz w:val="32"/>
          <w:szCs w:val="32"/>
        </w:rPr>
      </w:pPr>
    </w:p>
    <w:p w14:paraId="31180631" w14:textId="79F9ACDA" w:rsidR="006228EB" w:rsidRPr="000857B9" w:rsidRDefault="00080C31" w:rsidP="00756924">
      <w:pPr>
        <w:jc w:val="center"/>
        <w:rPr>
          <w:b/>
          <w:color w:val="000090"/>
          <w:sz w:val="32"/>
          <w:szCs w:val="32"/>
        </w:rPr>
      </w:pPr>
      <w:r>
        <w:rPr>
          <w:b/>
          <w:color w:val="000090"/>
          <w:sz w:val="32"/>
          <w:szCs w:val="32"/>
        </w:rPr>
        <w:t xml:space="preserve">Upcoming </w:t>
      </w:r>
      <w:r w:rsidR="001F4A29" w:rsidRPr="000857B9">
        <w:rPr>
          <w:b/>
          <w:color w:val="000090"/>
          <w:sz w:val="32"/>
          <w:szCs w:val="32"/>
        </w:rPr>
        <w:t xml:space="preserve">Events </w:t>
      </w:r>
      <w:r w:rsidR="00F90527">
        <w:rPr>
          <w:b/>
          <w:color w:val="000090"/>
          <w:sz w:val="32"/>
          <w:szCs w:val="32"/>
        </w:rPr>
        <w:t>2017</w:t>
      </w:r>
      <w:r>
        <w:rPr>
          <w:b/>
          <w:color w:val="000090"/>
          <w:sz w:val="32"/>
          <w:szCs w:val="32"/>
        </w:rPr>
        <w:t>-2018</w:t>
      </w:r>
    </w:p>
    <w:p w14:paraId="01B24DBC" w14:textId="5636D5F0" w:rsidR="001F4A29" w:rsidRPr="00DA44E2" w:rsidRDefault="001F4A29" w:rsidP="00756924">
      <w:pPr>
        <w:jc w:val="center"/>
        <w:rPr>
          <w:sz w:val="12"/>
        </w:rPr>
      </w:pPr>
    </w:p>
    <w:p w14:paraId="451A697E" w14:textId="7E5A14DB" w:rsidR="0034732C" w:rsidRPr="00B92D2D" w:rsidRDefault="00991E5B" w:rsidP="00756924">
      <w:pPr>
        <w:ind w:left="1440" w:right="1440"/>
        <w:jc w:val="center"/>
        <w:rPr>
          <w:b/>
          <w:sz w:val="20"/>
          <w:szCs w:val="20"/>
        </w:rPr>
      </w:pPr>
      <w:r w:rsidRPr="00B92D2D">
        <w:rPr>
          <w:b/>
          <w:sz w:val="20"/>
          <w:szCs w:val="20"/>
        </w:rPr>
        <w:t>Open to the Public</w:t>
      </w:r>
      <w:r w:rsidR="00D919C8">
        <w:rPr>
          <w:b/>
          <w:sz w:val="20"/>
          <w:szCs w:val="20"/>
        </w:rPr>
        <w:t>,</w:t>
      </w:r>
      <w:r w:rsidRPr="00B92D2D">
        <w:rPr>
          <w:b/>
          <w:sz w:val="20"/>
          <w:szCs w:val="20"/>
        </w:rPr>
        <w:t xml:space="preserve"> Free of Charge </w:t>
      </w:r>
    </w:p>
    <w:p w14:paraId="161202F3" w14:textId="77777777" w:rsidR="00991E5B" w:rsidRPr="00D919C8" w:rsidRDefault="00991E5B" w:rsidP="00756924">
      <w:pPr>
        <w:jc w:val="center"/>
        <w:rPr>
          <w:b/>
          <w:color w:val="000090"/>
          <w:sz w:val="32"/>
          <w:szCs w:val="28"/>
        </w:rPr>
      </w:pPr>
    </w:p>
    <w:p w14:paraId="3BCFA2FA" w14:textId="77777777" w:rsidR="00080C31" w:rsidRDefault="00080C31" w:rsidP="00756924">
      <w:pPr>
        <w:rPr>
          <w:b/>
          <w:color w:val="000090"/>
        </w:rPr>
      </w:pPr>
    </w:p>
    <w:p w14:paraId="691B2D77" w14:textId="77777777" w:rsidR="0060532D" w:rsidRDefault="0060532D" w:rsidP="00756924">
      <w:pPr>
        <w:rPr>
          <w:b/>
          <w:color w:val="000090"/>
        </w:rPr>
      </w:pPr>
      <w:r w:rsidRPr="0060532D">
        <w:rPr>
          <w:b/>
          <w:color w:val="000090"/>
        </w:rPr>
        <w:t xml:space="preserve">The Arctic Domain: From Economics to National Security </w:t>
      </w:r>
    </w:p>
    <w:p w14:paraId="2AF1EFAE" w14:textId="52AC2EE2" w:rsidR="007C63C5" w:rsidRDefault="00F52A12" w:rsidP="00756924">
      <w:pPr>
        <w:rPr>
          <w:b/>
          <w:color w:val="000090"/>
          <w:sz w:val="20"/>
          <w:szCs w:val="20"/>
        </w:rPr>
      </w:pPr>
      <w:r w:rsidRPr="000857B9">
        <w:rPr>
          <w:b/>
          <w:color w:val="000090"/>
          <w:sz w:val="20"/>
          <w:szCs w:val="20"/>
        </w:rPr>
        <w:t>12</w:t>
      </w:r>
      <w:r w:rsidRPr="000857B9">
        <w:rPr>
          <w:b/>
          <w:color w:val="000090"/>
          <w:sz w:val="20"/>
          <w:szCs w:val="20"/>
          <w:vertAlign w:val="superscript"/>
        </w:rPr>
        <w:t>th</w:t>
      </w:r>
      <w:r w:rsidRPr="000857B9">
        <w:rPr>
          <w:b/>
          <w:color w:val="000090"/>
          <w:sz w:val="20"/>
          <w:szCs w:val="20"/>
        </w:rPr>
        <w:t xml:space="preserve"> Annual Patuxent Defense Forum </w:t>
      </w:r>
    </w:p>
    <w:p w14:paraId="2640808C" w14:textId="0B71C967" w:rsidR="00F52A12" w:rsidRPr="000857B9" w:rsidRDefault="0060532D" w:rsidP="00756924">
      <w:pPr>
        <w:rPr>
          <w:sz w:val="20"/>
          <w:szCs w:val="20"/>
        </w:rPr>
      </w:pPr>
      <w:r>
        <w:rPr>
          <w:sz w:val="20"/>
          <w:szCs w:val="20"/>
        </w:rPr>
        <w:t xml:space="preserve">Date &amp; Time: </w:t>
      </w:r>
      <w:r>
        <w:rPr>
          <w:sz w:val="20"/>
          <w:szCs w:val="20"/>
        </w:rPr>
        <w:tab/>
      </w:r>
      <w:r w:rsidR="000857B9" w:rsidRPr="000857B9">
        <w:rPr>
          <w:sz w:val="20"/>
          <w:szCs w:val="20"/>
        </w:rPr>
        <w:t xml:space="preserve">December 12, </w:t>
      </w:r>
      <w:r w:rsidR="00F52A12" w:rsidRPr="000857B9">
        <w:rPr>
          <w:sz w:val="20"/>
          <w:szCs w:val="20"/>
        </w:rPr>
        <w:t xml:space="preserve">2017 </w:t>
      </w:r>
      <w:r w:rsidR="0034732C">
        <w:rPr>
          <w:sz w:val="20"/>
          <w:szCs w:val="20"/>
        </w:rPr>
        <w:t>(Tuesday)</w:t>
      </w:r>
      <w:r>
        <w:rPr>
          <w:sz w:val="20"/>
          <w:szCs w:val="20"/>
        </w:rPr>
        <w:t xml:space="preserve"> from 8:30 a.m. to 4:30 p.m.</w:t>
      </w:r>
    </w:p>
    <w:p w14:paraId="3D25B01F" w14:textId="7AB9EC88" w:rsidR="00F52A12" w:rsidRPr="000857B9" w:rsidRDefault="0060532D" w:rsidP="00756924">
      <w:pPr>
        <w:rPr>
          <w:sz w:val="20"/>
          <w:szCs w:val="20"/>
        </w:rPr>
      </w:pPr>
      <w:r>
        <w:rPr>
          <w:sz w:val="20"/>
          <w:szCs w:val="20"/>
        </w:rPr>
        <w:t>Time:</w:t>
      </w:r>
      <w:r w:rsidR="0009228B">
        <w:rPr>
          <w:sz w:val="20"/>
          <w:szCs w:val="20"/>
        </w:rPr>
        <w:t xml:space="preserve"> </w:t>
      </w:r>
      <w:r w:rsidR="0009228B">
        <w:rPr>
          <w:sz w:val="20"/>
          <w:szCs w:val="20"/>
        </w:rPr>
        <w:tab/>
      </w:r>
      <w:r w:rsidR="0009228B">
        <w:rPr>
          <w:sz w:val="20"/>
          <w:szCs w:val="20"/>
        </w:rPr>
        <w:tab/>
      </w:r>
      <w:r>
        <w:rPr>
          <w:sz w:val="20"/>
          <w:szCs w:val="20"/>
        </w:rPr>
        <w:t>8:30</w:t>
      </w:r>
      <w:r w:rsidR="00513BFE">
        <w:rPr>
          <w:sz w:val="20"/>
          <w:szCs w:val="20"/>
        </w:rPr>
        <w:t xml:space="preserve"> a.m. </w:t>
      </w:r>
      <w:r w:rsidR="00F52A12" w:rsidRPr="000857B9">
        <w:rPr>
          <w:sz w:val="20"/>
          <w:szCs w:val="20"/>
        </w:rPr>
        <w:t>Cole Cinema, Campus Center, SMCM Campus</w:t>
      </w:r>
    </w:p>
    <w:p w14:paraId="419FB070" w14:textId="7B2916D7" w:rsidR="00F52A12" w:rsidRDefault="0009228B" w:rsidP="00756924">
      <w:pPr>
        <w:rPr>
          <w:sz w:val="20"/>
          <w:szCs w:val="20"/>
        </w:rPr>
      </w:pPr>
      <w:r>
        <w:rPr>
          <w:sz w:val="20"/>
          <w:szCs w:val="20"/>
        </w:rPr>
        <w:t>Reception:</w:t>
      </w:r>
      <w:r>
        <w:rPr>
          <w:sz w:val="20"/>
          <w:szCs w:val="20"/>
        </w:rPr>
        <w:tab/>
      </w:r>
      <w:r w:rsidR="00513BFE">
        <w:rPr>
          <w:sz w:val="20"/>
          <w:szCs w:val="20"/>
        </w:rPr>
        <w:t xml:space="preserve">4:30 p.m., venue </w:t>
      </w:r>
      <w:r>
        <w:rPr>
          <w:sz w:val="20"/>
          <w:szCs w:val="20"/>
        </w:rPr>
        <w:t>TBA (Invitation Only)</w:t>
      </w:r>
    </w:p>
    <w:p w14:paraId="2B51FB3A" w14:textId="77777777" w:rsidR="0060532D" w:rsidRDefault="0060532D" w:rsidP="00756924">
      <w:pPr>
        <w:rPr>
          <w:sz w:val="20"/>
          <w:szCs w:val="20"/>
        </w:rPr>
      </w:pPr>
    </w:p>
    <w:p w14:paraId="380A19A2" w14:textId="58E72E03" w:rsidR="0060532D" w:rsidRPr="0060532D" w:rsidRDefault="0060532D" w:rsidP="0060532D">
      <w:pPr>
        <w:rPr>
          <w:sz w:val="20"/>
          <w:szCs w:val="20"/>
        </w:rPr>
      </w:pPr>
      <w:r w:rsidRPr="0060532D">
        <w:rPr>
          <w:sz w:val="20"/>
          <w:szCs w:val="20"/>
        </w:rPr>
        <w:t xml:space="preserve">This annual forum brings together </w:t>
      </w:r>
      <w:r w:rsidR="00080C31">
        <w:rPr>
          <w:sz w:val="20"/>
          <w:szCs w:val="20"/>
        </w:rPr>
        <w:t>high-</w:t>
      </w:r>
      <w:r w:rsidRPr="0060532D">
        <w:rPr>
          <w:sz w:val="20"/>
          <w:szCs w:val="20"/>
        </w:rPr>
        <w:t>rank</w:t>
      </w:r>
      <w:r w:rsidR="00080C31">
        <w:rPr>
          <w:sz w:val="20"/>
          <w:szCs w:val="20"/>
        </w:rPr>
        <w:t xml:space="preserve">ing </w:t>
      </w:r>
      <w:r w:rsidRPr="0060532D">
        <w:rPr>
          <w:sz w:val="20"/>
          <w:szCs w:val="20"/>
        </w:rPr>
        <w:t xml:space="preserve">military officers and key policy analysts to discuss issues central to U.S. foreign affairs and national defense. </w:t>
      </w:r>
      <w:r w:rsidR="00080C31">
        <w:rPr>
          <w:sz w:val="20"/>
          <w:szCs w:val="20"/>
        </w:rPr>
        <w:t>We will</w:t>
      </w:r>
      <w:r w:rsidRPr="0060532D">
        <w:rPr>
          <w:sz w:val="20"/>
          <w:szCs w:val="20"/>
        </w:rPr>
        <w:t xml:space="preserve"> address </w:t>
      </w:r>
      <w:r w:rsidR="00080C31">
        <w:rPr>
          <w:sz w:val="20"/>
          <w:szCs w:val="20"/>
        </w:rPr>
        <w:t xml:space="preserve">climate change and </w:t>
      </w:r>
      <w:r w:rsidR="00080C31" w:rsidRPr="00080C31">
        <w:rPr>
          <w:sz w:val="20"/>
          <w:szCs w:val="20"/>
        </w:rPr>
        <w:t>responsible resource extraction, energy development, tourism, territ</w:t>
      </w:r>
      <w:r w:rsidR="00080C31">
        <w:rPr>
          <w:sz w:val="20"/>
          <w:szCs w:val="20"/>
        </w:rPr>
        <w:t xml:space="preserve">orial claims, defense issues and </w:t>
      </w:r>
      <w:r w:rsidR="00080C31" w:rsidRPr="00080C31">
        <w:rPr>
          <w:sz w:val="20"/>
          <w:szCs w:val="20"/>
        </w:rPr>
        <w:t>international frameworks for cooperation in the Arctic areas</w:t>
      </w:r>
      <w:r w:rsidR="00080C31">
        <w:rPr>
          <w:sz w:val="20"/>
          <w:szCs w:val="20"/>
        </w:rPr>
        <w:t xml:space="preserve">. </w:t>
      </w:r>
      <w:r w:rsidRPr="0060532D">
        <w:rPr>
          <w:sz w:val="20"/>
          <w:szCs w:val="20"/>
        </w:rPr>
        <w:t xml:space="preserve">The moderator is Major General Randy “Church” Kee, USAF (ret.) who serves as the Executive Director of the Arctic Domain Awareness Center </w:t>
      </w:r>
      <w:r w:rsidR="00A42D3E">
        <w:rPr>
          <w:sz w:val="20"/>
          <w:szCs w:val="20"/>
        </w:rPr>
        <w:t xml:space="preserve">of Excellence </w:t>
      </w:r>
      <w:r w:rsidRPr="0060532D">
        <w:rPr>
          <w:sz w:val="20"/>
          <w:szCs w:val="20"/>
        </w:rPr>
        <w:t>at the University of Alaska</w:t>
      </w:r>
      <w:r w:rsidR="00A42D3E">
        <w:rPr>
          <w:sz w:val="20"/>
          <w:szCs w:val="20"/>
        </w:rPr>
        <w:t>. This event is jointly organized with The Patuxent Partnership.</w:t>
      </w:r>
    </w:p>
    <w:p w14:paraId="76863F0E" w14:textId="77777777" w:rsidR="0060532D" w:rsidRPr="0060532D" w:rsidRDefault="0060532D" w:rsidP="0060532D">
      <w:pPr>
        <w:rPr>
          <w:sz w:val="20"/>
          <w:szCs w:val="20"/>
        </w:rPr>
      </w:pPr>
    </w:p>
    <w:p w14:paraId="27CB5E59" w14:textId="77777777" w:rsidR="00C11B4C" w:rsidRPr="000857B9" w:rsidRDefault="00C11B4C" w:rsidP="00756924">
      <w:pPr>
        <w:rPr>
          <w:b/>
          <w:sz w:val="20"/>
          <w:szCs w:val="20"/>
        </w:rPr>
      </w:pPr>
    </w:p>
    <w:p w14:paraId="7DF31843" w14:textId="2324B993" w:rsidR="00E15213" w:rsidRDefault="00E15213" w:rsidP="00756924">
      <w:pPr>
        <w:rPr>
          <w:b/>
          <w:color w:val="000090"/>
        </w:rPr>
      </w:pPr>
      <w:r>
        <w:rPr>
          <w:b/>
          <w:color w:val="000090"/>
        </w:rPr>
        <w:t>Oral History Course</w:t>
      </w:r>
    </w:p>
    <w:p w14:paraId="44D9B9AA" w14:textId="52F00382" w:rsidR="004B7F5F" w:rsidRPr="00E15213" w:rsidRDefault="00E15213" w:rsidP="00756924">
      <w:pPr>
        <w:rPr>
          <w:b/>
          <w:color w:val="000090"/>
          <w:sz w:val="20"/>
        </w:rPr>
      </w:pPr>
      <w:r w:rsidRPr="00E15213">
        <w:rPr>
          <w:b/>
          <w:color w:val="000090"/>
          <w:sz w:val="20"/>
        </w:rPr>
        <w:t>“Topics in Writing: SlackWater” (ENGL395-01)</w:t>
      </w:r>
    </w:p>
    <w:p w14:paraId="1588DEE8" w14:textId="431D6B60" w:rsidR="00F52A12" w:rsidRPr="000857B9" w:rsidRDefault="00F52A12" w:rsidP="00756924">
      <w:pPr>
        <w:rPr>
          <w:sz w:val="20"/>
          <w:szCs w:val="20"/>
        </w:rPr>
      </w:pPr>
      <w:r w:rsidRPr="000857B9">
        <w:rPr>
          <w:sz w:val="20"/>
          <w:szCs w:val="20"/>
        </w:rPr>
        <w:t>Class Dates, Time &amp; Venue TBA</w:t>
      </w:r>
      <w:r w:rsidR="00490F8B" w:rsidRPr="000857B9">
        <w:rPr>
          <w:sz w:val="20"/>
          <w:szCs w:val="20"/>
        </w:rPr>
        <w:t>, SMCM Campus</w:t>
      </w:r>
    </w:p>
    <w:p w14:paraId="310AC336" w14:textId="04EFB461" w:rsidR="00A8036A" w:rsidRPr="000857B9" w:rsidRDefault="00A8036A" w:rsidP="00756924">
      <w:pPr>
        <w:rPr>
          <w:sz w:val="20"/>
          <w:szCs w:val="20"/>
        </w:rPr>
      </w:pPr>
      <w:r w:rsidRPr="000857B9">
        <w:rPr>
          <w:sz w:val="20"/>
          <w:szCs w:val="20"/>
        </w:rPr>
        <w:t>Open to the Public</w:t>
      </w:r>
    </w:p>
    <w:p w14:paraId="55B7F21C" w14:textId="77777777" w:rsidR="004B7F5F" w:rsidRPr="006F1C62" w:rsidRDefault="004B7F5F" w:rsidP="00756924">
      <w:pPr>
        <w:rPr>
          <w:b/>
          <w:sz w:val="14"/>
          <w:szCs w:val="20"/>
        </w:rPr>
      </w:pPr>
    </w:p>
    <w:p w14:paraId="772BC88B" w14:textId="5EF750D3" w:rsidR="006323DF" w:rsidRDefault="004B7F5F" w:rsidP="00756924">
      <w:pPr>
        <w:jc w:val="both"/>
        <w:rPr>
          <w:sz w:val="20"/>
          <w:szCs w:val="20"/>
        </w:rPr>
      </w:pPr>
      <w:r w:rsidRPr="000857B9">
        <w:rPr>
          <w:sz w:val="20"/>
          <w:szCs w:val="20"/>
        </w:rPr>
        <w:t>To improve our knowledge of foreign-born immigrants and their influence on the local economy and culture in St. Mary’s County, the Center joins the English Department to carry out an oral history collection project.  The proj</w:t>
      </w:r>
      <w:r w:rsidR="00C11B4C" w:rsidRPr="000857B9">
        <w:rPr>
          <w:sz w:val="20"/>
          <w:szCs w:val="20"/>
        </w:rPr>
        <w:t>ect consists of a college course</w:t>
      </w:r>
      <w:r w:rsidR="00D2698C" w:rsidRPr="000857B9">
        <w:rPr>
          <w:sz w:val="20"/>
          <w:szCs w:val="20"/>
        </w:rPr>
        <w:t xml:space="preserve">, </w:t>
      </w:r>
      <w:r w:rsidR="00E15213" w:rsidRPr="000857B9">
        <w:rPr>
          <w:sz w:val="20"/>
          <w:szCs w:val="20"/>
        </w:rPr>
        <w:t>“Topics in Writing: SlackWater” (ENGL395-01</w:t>
      </w:r>
      <w:r w:rsidR="00BA731D" w:rsidRPr="000857B9">
        <w:rPr>
          <w:sz w:val="20"/>
          <w:szCs w:val="20"/>
        </w:rPr>
        <w:t>) and</w:t>
      </w:r>
      <w:r w:rsidR="00D2698C" w:rsidRPr="000857B9">
        <w:rPr>
          <w:sz w:val="20"/>
          <w:szCs w:val="20"/>
        </w:rPr>
        <w:t xml:space="preserve"> a number of public events. The course is taught by Dr. Jerry Gabriel.</w:t>
      </w:r>
    </w:p>
    <w:p w14:paraId="4B748E38" w14:textId="77777777" w:rsidR="00183F65" w:rsidRDefault="00183F65" w:rsidP="00756924">
      <w:pPr>
        <w:jc w:val="both"/>
        <w:rPr>
          <w:sz w:val="20"/>
          <w:szCs w:val="20"/>
        </w:rPr>
      </w:pPr>
    </w:p>
    <w:p w14:paraId="55226EB6" w14:textId="77777777" w:rsidR="00183F65" w:rsidRPr="00183F65" w:rsidRDefault="00183F65" w:rsidP="00183F65">
      <w:pPr>
        <w:rPr>
          <w:i/>
          <w:sz w:val="20"/>
        </w:rPr>
      </w:pPr>
      <w:r w:rsidRPr="00183F65">
        <w:rPr>
          <w:i/>
          <w:sz w:val="20"/>
        </w:rPr>
        <w:t>This project was made possible by a grant from Maryland Humanities, through support from the National Endowment of the Humanities. Any views, findings, conclusions or recommendations expressed in this program do not necessarily represent those of the National Endowment for the Humanities or Maryland Humanities.</w:t>
      </w:r>
    </w:p>
    <w:p w14:paraId="5180CC17" w14:textId="77777777" w:rsidR="00183F65" w:rsidRPr="000857B9" w:rsidRDefault="00183F65" w:rsidP="00756924">
      <w:pPr>
        <w:jc w:val="both"/>
        <w:rPr>
          <w:sz w:val="20"/>
          <w:szCs w:val="20"/>
        </w:rPr>
      </w:pPr>
    </w:p>
    <w:p w14:paraId="4A88E2CA" w14:textId="77777777" w:rsidR="007C63C5" w:rsidRPr="006F1C62" w:rsidRDefault="007C63C5" w:rsidP="00756924">
      <w:pPr>
        <w:pStyle w:val="Heading1"/>
        <w:numPr>
          <w:ilvl w:val="0"/>
          <w:numId w:val="0"/>
        </w:numPr>
        <w:spacing w:before="0"/>
        <w:rPr>
          <w:rFonts w:asciiTheme="minorHAnsi" w:eastAsiaTheme="minorEastAsia" w:hAnsiTheme="minorHAnsi" w:cstheme="minorBidi"/>
          <w:b w:val="0"/>
          <w:bCs w:val="0"/>
          <w:color w:val="auto"/>
          <w:sz w:val="14"/>
          <w:szCs w:val="20"/>
        </w:rPr>
      </w:pPr>
    </w:p>
    <w:p w14:paraId="6822631C" w14:textId="50E49142" w:rsidR="00D2698C" w:rsidRPr="000857B9" w:rsidRDefault="00080C31" w:rsidP="00080C31">
      <w:pPr>
        <w:pStyle w:val="Heading1"/>
        <w:numPr>
          <w:ilvl w:val="0"/>
          <w:numId w:val="0"/>
        </w:numPr>
        <w:spacing w:before="0"/>
        <w:rPr>
          <w:rFonts w:asciiTheme="minorHAnsi" w:hAnsiTheme="minorHAnsi"/>
          <w:color w:val="000090"/>
          <w:sz w:val="20"/>
          <w:szCs w:val="20"/>
        </w:rPr>
      </w:pPr>
      <w:r>
        <w:rPr>
          <w:rFonts w:asciiTheme="minorHAnsi" w:hAnsiTheme="minorHAnsi"/>
          <w:color w:val="000090"/>
          <w:sz w:val="20"/>
          <w:szCs w:val="20"/>
        </w:rPr>
        <w:t xml:space="preserve">Become a Citizen Historian! </w:t>
      </w:r>
      <w:r w:rsidR="00D2698C" w:rsidRPr="000857B9">
        <w:rPr>
          <w:rFonts w:asciiTheme="minorHAnsi" w:hAnsiTheme="minorHAnsi"/>
          <w:color w:val="000090"/>
          <w:sz w:val="20"/>
          <w:szCs w:val="20"/>
        </w:rPr>
        <w:t xml:space="preserve">Oral History Workshops </w:t>
      </w:r>
    </w:p>
    <w:p w14:paraId="7EEEAFCA" w14:textId="6BA56C50" w:rsidR="00D2698C" w:rsidRDefault="00D2698C" w:rsidP="00080C31">
      <w:pPr>
        <w:rPr>
          <w:sz w:val="20"/>
          <w:szCs w:val="20"/>
        </w:rPr>
      </w:pPr>
      <w:r w:rsidRPr="000857B9">
        <w:rPr>
          <w:sz w:val="20"/>
          <w:szCs w:val="20"/>
        </w:rPr>
        <w:t>Open to the Public</w:t>
      </w:r>
      <w:r w:rsidR="00080C31">
        <w:rPr>
          <w:sz w:val="20"/>
          <w:szCs w:val="20"/>
        </w:rPr>
        <w:t xml:space="preserve"> free of charge</w:t>
      </w:r>
    </w:p>
    <w:p w14:paraId="43D86E22" w14:textId="77777777" w:rsidR="00080C31" w:rsidRDefault="00080C31" w:rsidP="00080C31">
      <w:pPr>
        <w:rPr>
          <w:sz w:val="20"/>
          <w:szCs w:val="20"/>
        </w:rPr>
      </w:pPr>
      <w:r w:rsidRPr="00080C31">
        <w:rPr>
          <w:sz w:val="20"/>
          <w:szCs w:val="20"/>
        </w:rPr>
        <w:t xml:space="preserve">Led by Dr. Gerald Gabriel and Mr. Kent </w:t>
      </w:r>
      <w:r>
        <w:rPr>
          <w:sz w:val="20"/>
          <w:szCs w:val="20"/>
        </w:rPr>
        <w:t>Randell, SMCM College Archivist</w:t>
      </w:r>
    </w:p>
    <w:p w14:paraId="3AC08771" w14:textId="77777777" w:rsidR="00080C31" w:rsidRDefault="00080C31" w:rsidP="00080C31">
      <w:pPr>
        <w:rPr>
          <w:sz w:val="20"/>
          <w:szCs w:val="20"/>
        </w:rPr>
      </w:pPr>
    </w:p>
    <w:p w14:paraId="55F1604A" w14:textId="77777777" w:rsidR="00080C31" w:rsidRPr="00080C31" w:rsidRDefault="00BD71BD" w:rsidP="00080C31">
      <w:pPr>
        <w:pStyle w:val="ListParagraph"/>
        <w:numPr>
          <w:ilvl w:val="0"/>
          <w:numId w:val="15"/>
        </w:numPr>
        <w:rPr>
          <w:sz w:val="20"/>
          <w:szCs w:val="20"/>
        </w:rPr>
      </w:pPr>
      <w:r w:rsidRPr="00080C31">
        <w:rPr>
          <w:sz w:val="20"/>
          <w:szCs w:val="20"/>
        </w:rPr>
        <w:t xml:space="preserve">Oral History </w:t>
      </w:r>
      <w:r w:rsidR="00933544" w:rsidRPr="00080C31">
        <w:rPr>
          <w:sz w:val="20"/>
          <w:szCs w:val="20"/>
        </w:rPr>
        <w:t>Work</w:t>
      </w:r>
      <w:r w:rsidR="004217EC" w:rsidRPr="00080C31">
        <w:rPr>
          <w:sz w:val="20"/>
          <w:szCs w:val="20"/>
        </w:rPr>
        <w:t>shop #1: Interview techniques, ethical questions and f</w:t>
      </w:r>
      <w:r w:rsidR="00933544" w:rsidRPr="00080C31">
        <w:rPr>
          <w:sz w:val="20"/>
          <w:szCs w:val="20"/>
        </w:rPr>
        <w:t xml:space="preserve">orms </w:t>
      </w:r>
    </w:p>
    <w:p w14:paraId="5308B32C" w14:textId="77777777" w:rsidR="00080C31" w:rsidRPr="00080C31" w:rsidRDefault="004217EC" w:rsidP="00080C31">
      <w:pPr>
        <w:ind w:left="720"/>
        <w:rPr>
          <w:sz w:val="20"/>
          <w:szCs w:val="20"/>
        </w:rPr>
      </w:pPr>
      <w:r w:rsidRPr="00080C31">
        <w:rPr>
          <w:sz w:val="20"/>
          <w:szCs w:val="20"/>
        </w:rPr>
        <w:t>December 6, 2017 at 4:00 p.m. in Anne A</w:t>
      </w:r>
      <w:r w:rsidR="00F52A12" w:rsidRPr="00080C31">
        <w:rPr>
          <w:sz w:val="20"/>
          <w:szCs w:val="20"/>
        </w:rPr>
        <w:t>rundel Hall North Classroom N109</w:t>
      </w:r>
    </w:p>
    <w:p w14:paraId="009BF5B5" w14:textId="77777777" w:rsidR="00080C31" w:rsidRPr="00080C31" w:rsidRDefault="00080C31" w:rsidP="00080C31">
      <w:pPr>
        <w:ind w:left="720"/>
        <w:rPr>
          <w:sz w:val="20"/>
          <w:szCs w:val="20"/>
        </w:rPr>
      </w:pPr>
    </w:p>
    <w:p w14:paraId="16F3C926" w14:textId="77777777" w:rsidR="00080C31" w:rsidRPr="00080C31" w:rsidRDefault="004217EC" w:rsidP="00080C31">
      <w:pPr>
        <w:pStyle w:val="ListParagraph"/>
        <w:numPr>
          <w:ilvl w:val="0"/>
          <w:numId w:val="15"/>
        </w:numPr>
        <w:rPr>
          <w:sz w:val="20"/>
          <w:szCs w:val="20"/>
        </w:rPr>
      </w:pPr>
      <w:r w:rsidRPr="00080C31">
        <w:rPr>
          <w:sz w:val="20"/>
          <w:szCs w:val="20"/>
        </w:rPr>
        <w:t>Oral History Workshop #2: Selection of Interviewees &amp; Photo Contest</w:t>
      </w:r>
    </w:p>
    <w:p w14:paraId="3ABA6905" w14:textId="77777777" w:rsidR="00080C31" w:rsidRDefault="004217EC" w:rsidP="00080C31">
      <w:pPr>
        <w:ind w:left="720"/>
        <w:rPr>
          <w:sz w:val="20"/>
          <w:szCs w:val="20"/>
        </w:rPr>
      </w:pPr>
      <w:r w:rsidRPr="00080C31">
        <w:rPr>
          <w:sz w:val="20"/>
          <w:szCs w:val="20"/>
        </w:rPr>
        <w:t xml:space="preserve">January 31, 2018 </w:t>
      </w:r>
      <w:r w:rsidR="00080C31" w:rsidRPr="00080C31">
        <w:rPr>
          <w:sz w:val="20"/>
          <w:szCs w:val="20"/>
        </w:rPr>
        <w:t>at 4:00 p.m. in Anne Arundel Hall North Classroom N109</w:t>
      </w:r>
    </w:p>
    <w:p w14:paraId="06A844F7" w14:textId="77777777" w:rsidR="00080C31" w:rsidRDefault="00080C31" w:rsidP="00080C31">
      <w:pPr>
        <w:ind w:left="720"/>
        <w:rPr>
          <w:sz w:val="20"/>
          <w:szCs w:val="20"/>
        </w:rPr>
      </w:pPr>
    </w:p>
    <w:p w14:paraId="0F24B793" w14:textId="77777777" w:rsidR="00080C31" w:rsidRDefault="00D2698C" w:rsidP="00080C31">
      <w:pPr>
        <w:pStyle w:val="ListParagraph"/>
        <w:numPr>
          <w:ilvl w:val="0"/>
          <w:numId w:val="15"/>
        </w:numPr>
        <w:rPr>
          <w:sz w:val="20"/>
          <w:szCs w:val="20"/>
        </w:rPr>
      </w:pPr>
      <w:r w:rsidRPr="00080C31">
        <w:rPr>
          <w:sz w:val="20"/>
          <w:szCs w:val="20"/>
        </w:rPr>
        <w:t>Oral History Workshop #3</w:t>
      </w:r>
      <w:r w:rsidR="004217EC" w:rsidRPr="00080C31">
        <w:rPr>
          <w:sz w:val="20"/>
          <w:szCs w:val="20"/>
        </w:rPr>
        <w:t>: Transcription &amp; Preservation Techniques</w:t>
      </w:r>
    </w:p>
    <w:p w14:paraId="43AC5D11" w14:textId="77777777" w:rsidR="00080C31" w:rsidRDefault="004217EC" w:rsidP="00080C31">
      <w:pPr>
        <w:ind w:left="720"/>
        <w:rPr>
          <w:sz w:val="20"/>
          <w:szCs w:val="20"/>
        </w:rPr>
      </w:pPr>
      <w:r w:rsidRPr="00080C31">
        <w:rPr>
          <w:sz w:val="20"/>
          <w:szCs w:val="20"/>
        </w:rPr>
        <w:t xml:space="preserve">April 5, 2018 at 4:00 p.m. </w:t>
      </w:r>
      <w:r w:rsidR="00080C31" w:rsidRPr="00080C31">
        <w:rPr>
          <w:sz w:val="20"/>
          <w:szCs w:val="20"/>
        </w:rPr>
        <w:t>in Anne Arundel Hall North Classroom N109</w:t>
      </w:r>
    </w:p>
    <w:p w14:paraId="7E2C451B" w14:textId="77777777" w:rsidR="00080C31" w:rsidRDefault="00080C31" w:rsidP="00080C31">
      <w:pPr>
        <w:ind w:left="720"/>
        <w:rPr>
          <w:sz w:val="20"/>
          <w:szCs w:val="20"/>
        </w:rPr>
      </w:pPr>
    </w:p>
    <w:p w14:paraId="036414EC" w14:textId="77777777" w:rsidR="00080C31" w:rsidRDefault="00080C31" w:rsidP="00080C31">
      <w:pPr>
        <w:ind w:left="720"/>
        <w:rPr>
          <w:sz w:val="20"/>
          <w:szCs w:val="20"/>
        </w:rPr>
      </w:pPr>
    </w:p>
    <w:p w14:paraId="01FB3370" w14:textId="467B2AF8" w:rsidR="005F48AF" w:rsidRPr="00080C31" w:rsidRDefault="005A39A1" w:rsidP="00080C31">
      <w:pPr>
        <w:rPr>
          <w:sz w:val="20"/>
          <w:szCs w:val="20"/>
        </w:rPr>
      </w:pPr>
      <w:bookmarkStart w:id="0" w:name="_GoBack"/>
      <w:bookmarkEnd w:id="0"/>
      <w:r>
        <w:rPr>
          <w:b/>
          <w:color w:val="000090"/>
        </w:rPr>
        <w:lastRenderedPageBreak/>
        <w:t xml:space="preserve">Mid-Term Elections: </w:t>
      </w:r>
      <w:r w:rsidR="005F48AF" w:rsidRPr="00886078">
        <w:rPr>
          <w:b/>
          <w:color w:val="000090"/>
        </w:rPr>
        <w:t>Q &amp; A with Candidates</w:t>
      </w:r>
    </w:p>
    <w:p w14:paraId="73C5B164" w14:textId="02334AE2" w:rsidR="00886078" w:rsidRPr="00886078" w:rsidRDefault="00886078" w:rsidP="005F48AF">
      <w:pPr>
        <w:jc w:val="both"/>
        <w:rPr>
          <w:b/>
          <w:color w:val="000090"/>
          <w:sz w:val="20"/>
          <w:szCs w:val="20"/>
        </w:rPr>
      </w:pPr>
      <w:r w:rsidRPr="00886078">
        <w:rPr>
          <w:b/>
          <w:color w:val="000090"/>
          <w:sz w:val="20"/>
          <w:szCs w:val="20"/>
        </w:rPr>
        <w:t>Date, Time &amp; Venue TBA</w:t>
      </w:r>
    </w:p>
    <w:p w14:paraId="1C99A2EC" w14:textId="77777777" w:rsidR="006A061C" w:rsidRDefault="006A061C" w:rsidP="005F48AF">
      <w:pPr>
        <w:jc w:val="both"/>
        <w:rPr>
          <w:sz w:val="20"/>
          <w:szCs w:val="20"/>
        </w:rPr>
      </w:pPr>
    </w:p>
    <w:p w14:paraId="5B756172" w14:textId="22515B2A" w:rsidR="00B209AC" w:rsidRDefault="006A061C" w:rsidP="005F48AF">
      <w:pPr>
        <w:jc w:val="both"/>
        <w:rPr>
          <w:sz w:val="20"/>
          <w:szCs w:val="20"/>
        </w:rPr>
      </w:pPr>
      <w:r w:rsidRPr="006A061C">
        <w:rPr>
          <w:sz w:val="20"/>
          <w:szCs w:val="20"/>
        </w:rPr>
        <w:t>A total of 468 seats in the U.S. Congress (33 Senate seats and all 435 House seats) are up for election on November 6, 2018.</w:t>
      </w:r>
      <w:r w:rsidR="00886078">
        <w:rPr>
          <w:sz w:val="20"/>
          <w:szCs w:val="20"/>
        </w:rPr>
        <w:t xml:space="preserve"> </w:t>
      </w:r>
      <w:r w:rsidR="005A39A1">
        <w:rPr>
          <w:sz w:val="20"/>
          <w:szCs w:val="20"/>
        </w:rPr>
        <w:t xml:space="preserve"> In Maryland, voters will </w:t>
      </w:r>
      <w:r w:rsidR="00B209AC">
        <w:rPr>
          <w:sz w:val="20"/>
          <w:szCs w:val="20"/>
        </w:rPr>
        <w:t xml:space="preserve">also </w:t>
      </w:r>
      <w:r w:rsidR="00080C31">
        <w:rPr>
          <w:sz w:val="20"/>
          <w:szCs w:val="20"/>
        </w:rPr>
        <w:t xml:space="preserve">choose their state senators and representatives, </w:t>
      </w:r>
      <w:r w:rsidR="005A39A1" w:rsidRPr="005A39A1">
        <w:rPr>
          <w:sz w:val="20"/>
          <w:szCs w:val="20"/>
        </w:rPr>
        <w:t>Governor of Maryland</w:t>
      </w:r>
      <w:r w:rsidR="00080C31">
        <w:rPr>
          <w:sz w:val="20"/>
          <w:szCs w:val="20"/>
        </w:rPr>
        <w:t xml:space="preserve"> and local officials. </w:t>
      </w:r>
      <w:r w:rsidR="00B209AC" w:rsidRPr="00B209AC">
        <w:rPr>
          <w:sz w:val="20"/>
          <w:szCs w:val="20"/>
        </w:rPr>
        <w:t>The nonpartisan Cente</w:t>
      </w:r>
      <w:r w:rsidR="00B209AC">
        <w:rPr>
          <w:sz w:val="20"/>
          <w:szCs w:val="20"/>
        </w:rPr>
        <w:t>r for the Study of Democracy will introduce</w:t>
      </w:r>
      <w:r w:rsidR="00B209AC" w:rsidRPr="00B209AC">
        <w:rPr>
          <w:sz w:val="20"/>
          <w:szCs w:val="20"/>
        </w:rPr>
        <w:t xml:space="preserve"> cand</w:t>
      </w:r>
      <w:r w:rsidR="00B209AC">
        <w:rPr>
          <w:sz w:val="20"/>
          <w:szCs w:val="20"/>
        </w:rPr>
        <w:t>idates to the campus community in 2018</w:t>
      </w:r>
      <w:r w:rsidR="00080C31">
        <w:rPr>
          <w:sz w:val="20"/>
          <w:szCs w:val="20"/>
        </w:rPr>
        <w:t xml:space="preserve"> either individually or at the general debate planned for September 2018</w:t>
      </w:r>
      <w:r w:rsidR="00B209AC">
        <w:rPr>
          <w:sz w:val="20"/>
          <w:szCs w:val="20"/>
        </w:rPr>
        <w:t xml:space="preserve">. </w:t>
      </w:r>
      <w:r w:rsidR="00080C31">
        <w:rPr>
          <w:sz w:val="20"/>
          <w:szCs w:val="20"/>
        </w:rPr>
        <w:t xml:space="preserve">Specific dates will be available in February.  </w:t>
      </w:r>
    </w:p>
    <w:p w14:paraId="287F68DD" w14:textId="77777777" w:rsidR="005A39A1" w:rsidRDefault="005A39A1" w:rsidP="005F48AF">
      <w:pPr>
        <w:jc w:val="both"/>
        <w:rPr>
          <w:sz w:val="20"/>
          <w:szCs w:val="20"/>
        </w:rPr>
      </w:pPr>
    </w:p>
    <w:p w14:paraId="3D774B97" w14:textId="2484C6AA" w:rsidR="00933544" w:rsidRPr="000857B9" w:rsidRDefault="00933544" w:rsidP="00756924">
      <w:pPr>
        <w:rPr>
          <w:b/>
          <w:color w:val="000090"/>
        </w:rPr>
      </w:pPr>
      <w:r w:rsidRPr="000857B9">
        <w:rPr>
          <w:b/>
          <w:color w:val="000090"/>
        </w:rPr>
        <w:t>Barriers to Integration in Rural America</w:t>
      </w:r>
    </w:p>
    <w:p w14:paraId="0635B2DA" w14:textId="2CB44B3C" w:rsidR="00F52A12" w:rsidRPr="000857B9" w:rsidRDefault="00F52A12" w:rsidP="00756924">
      <w:pPr>
        <w:rPr>
          <w:sz w:val="20"/>
          <w:szCs w:val="20"/>
        </w:rPr>
      </w:pPr>
      <w:r w:rsidRPr="000857B9">
        <w:rPr>
          <w:sz w:val="20"/>
          <w:szCs w:val="20"/>
        </w:rPr>
        <w:t>April 10, 2018</w:t>
      </w:r>
      <w:r w:rsidR="00070EAB">
        <w:rPr>
          <w:sz w:val="20"/>
          <w:szCs w:val="20"/>
        </w:rPr>
        <w:t xml:space="preserve"> (Tuesday)</w:t>
      </w:r>
    </w:p>
    <w:p w14:paraId="6A8B6FA7" w14:textId="1B53332D" w:rsidR="00F52A12" w:rsidRPr="000857B9" w:rsidRDefault="00F52A12" w:rsidP="00756924">
      <w:pPr>
        <w:rPr>
          <w:sz w:val="20"/>
          <w:szCs w:val="20"/>
        </w:rPr>
      </w:pPr>
      <w:r w:rsidRPr="000857B9">
        <w:rPr>
          <w:sz w:val="20"/>
          <w:szCs w:val="20"/>
        </w:rPr>
        <w:t>6:00 p.m.</w:t>
      </w:r>
    </w:p>
    <w:p w14:paraId="212C40EE" w14:textId="77777777" w:rsidR="00490F8B" w:rsidRPr="000857B9" w:rsidRDefault="00490F8B" w:rsidP="00756924">
      <w:pPr>
        <w:rPr>
          <w:sz w:val="20"/>
          <w:szCs w:val="20"/>
        </w:rPr>
      </w:pPr>
      <w:r w:rsidRPr="000857B9">
        <w:rPr>
          <w:sz w:val="20"/>
          <w:szCs w:val="20"/>
        </w:rPr>
        <w:t>Auerbach Auditorium, St. Mary’s Hall, SMCM Campus</w:t>
      </w:r>
    </w:p>
    <w:p w14:paraId="05DF0B73" w14:textId="77777777" w:rsidR="00933544" w:rsidRPr="006F1C62" w:rsidRDefault="00933544" w:rsidP="00756924">
      <w:pPr>
        <w:rPr>
          <w:sz w:val="16"/>
          <w:szCs w:val="20"/>
        </w:rPr>
      </w:pPr>
    </w:p>
    <w:p w14:paraId="473F8816" w14:textId="18BFEFB4" w:rsidR="00933544" w:rsidRDefault="00933544" w:rsidP="00756924">
      <w:pPr>
        <w:jc w:val="both"/>
        <w:rPr>
          <w:sz w:val="20"/>
          <w:szCs w:val="20"/>
        </w:rPr>
      </w:pPr>
      <w:r w:rsidRPr="000857B9">
        <w:rPr>
          <w:sz w:val="20"/>
          <w:szCs w:val="20"/>
        </w:rPr>
        <w:t xml:space="preserve">Is America's immigrant </w:t>
      </w:r>
      <w:r w:rsidR="00AD4C97" w:rsidRPr="000857B9">
        <w:rPr>
          <w:sz w:val="20"/>
          <w:szCs w:val="20"/>
        </w:rPr>
        <w:t xml:space="preserve">population dispersing spatially? What does the term </w:t>
      </w:r>
      <w:r w:rsidRPr="000857B9">
        <w:rPr>
          <w:sz w:val="20"/>
          <w:szCs w:val="20"/>
        </w:rPr>
        <w:t xml:space="preserve">“transnationalism” mean? </w:t>
      </w:r>
      <w:r w:rsidR="00AD4C97" w:rsidRPr="000857B9">
        <w:rPr>
          <w:sz w:val="20"/>
          <w:szCs w:val="20"/>
        </w:rPr>
        <w:t xml:space="preserve"> Are the new Americans integrating in their communities? Are they voting and taking advantage of American first amendment rights? </w:t>
      </w:r>
      <w:r w:rsidR="00080C31">
        <w:rPr>
          <w:sz w:val="20"/>
          <w:szCs w:val="20"/>
        </w:rPr>
        <w:t xml:space="preserve"> </w:t>
      </w:r>
      <w:r w:rsidRPr="000857B9">
        <w:rPr>
          <w:b/>
          <w:sz w:val="20"/>
          <w:szCs w:val="20"/>
        </w:rPr>
        <w:t>Dr. Daniel T. Lichter</w:t>
      </w:r>
      <w:r w:rsidRPr="000857B9">
        <w:rPr>
          <w:sz w:val="20"/>
          <w:szCs w:val="20"/>
        </w:rPr>
        <w:t xml:space="preserve">, Ferris Family Professor, Robert S. Harrison Director, Cornell Institute for the Social Sciences, Departments of Policy Analysis and Management will give a keynote speech on immigration to rural areas. </w:t>
      </w:r>
      <w:r w:rsidR="009A4AEF" w:rsidRPr="000857B9">
        <w:rPr>
          <w:sz w:val="20"/>
          <w:szCs w:val="20"/>
        </w:rPr>
        <w:t xml:space="preserve"> </w:t>
      </w:r>
    </w:p>
    <w:p w14:paraId="24FE2C96" w14:textId="77777777" w:rsidR="00183F65" w:rsidRDefault="00183F65" w:rsidP="00756924">
      <w:pPr>
        <w:jc w:val="both"/>
        <w:rPr>
          <w:sz w:val="20"/>
          <w:szCs w:val="20"/>
        </w:rPr>
      </w:pPr>
    </w:p>
    <w:p w14:paraId="39659638" w14:textId="77777777" w:rsidR="00183F65" w:rsidRPr="00183F65" w:rsidRDefault="00183F65" w:rsidP="00183F65">
      <w:pPr>
        <w:rPr>
          <w:i/>
          <w:sz w:val="20"/>
        </w:rPr>
      </w:pPr>
      <w:r w:rsidRPr="00183F65">
        <w:rPr>
          <w:i/>
          <w:sz w:val="20"/>
        </w:rPr>
        <w:t>This project was made possible by a grant from Maryland Humanities, through support from the National Endowment of the Humanities. Any views, findings, conclusions or recommendations expressed in this program do not necessarily represent those of the National Endowment for the Humanities or Maryland Humanities.</w:t>
      </w:r>
    </w:p>
    <w:p w14:paraId="4601429F" w14:textId="77777777" w:rsidR="00183F65" w:rsidRPr="000857B9" w:rsidRDefault="00183F65" w:rsidP="00756924">
      <w:pPr>
        <w:jc w:val="both"/>
        <w:rPr>
          <w:sz w:val="20"/>
          <w:szCs w:val="20"/>
        </w:rPr>
      </w:pPr>
    </w:p>
    <w:p w14:paraId="5E9DAD93" w14:textId="7A6075FF" w:rsidR="00341879" w:rsidRDefault="00341879" w:rsidP="009D18E1">
      <w:pPr>
        <w:rPr>
          <w:b/>
          <w:color w:val="000090"/>
        </w:rPr>
      </w:pPr>
    </w:p>
    <w:p w14:paraId="005D1CCD" w14:textId="2988E1B9" w:rsidR="00933544" w:rsidRPr="000857B9" w:rsidRDefault="00D21990" w:rsidP="00756924">
      <w:pPr>
        <w:rPr>
          <w:b/>
          <w:color w:val="000090"/>
        </w:rPr>
      </w:pPr>
      <w:r w:rsidRPr="000857B9">
        <w:rPr>
          <w:b/>
          <w:color w:val="000090"/>
        </w:rPr>
        <w:t>United Not Divided: I</w:t>
      </w:r>
      <w:r w:rsidR="00933544" w:rsidRPr="000857B9">
        <w:rPr>
          <w:b/>
          <w:color w:val="000090"/>
        </w:rPr>
        <w:t>mmigration &amp; Integration</w:t>
      </w:r>
    </w:p>
    <w:p w14:paraId="03CAB729" w14:textId="542A9200" w:rsidR="00490F8B" w:rsidRPr="000857B9" w:rsidRDefault="00F575A9" w:rsidP="00756924">
      <w:pPr>
        <w:rPr>
          <w:sz w:val="20"/>
          <w:szCs w:val="20"/>
        </w:rPr>
      </w:pPr>
      <w:r w:rsidRPr="000857B9">
        <w:rPr>
          <w:sz w:val="20"/>
          <w:szCs w:val="20"/>
        </w:rPr>
        <w:t>November 16, 2018</w:t>
      </w:r>
      <w:r w:rsidR="00070EAB">
        <w:rPr>
          <w:sz w:val="20"/>
          <w:szCs w:val="20"/>
        </w:rPr>
        <w:t xml:space="preserve"> (Friday) </w:t>
      </w:r>
      <w:r w:rsidR="00B21E84" w:rsidRPr="00B21E84">
        <w:rPr>
          <w:i/>
          <w:sz w:val="20"/>
          <w:szCs w:val="20"/>
        </w:rPr>
        <w:t>(</w:t>
      </w:r>
      <w:r w:rsidR="00070EAB" w:rsidRPr="00B21E84">
        <w:rPr>
          <w:i/>
          <w:sz w:val="20"/>
          <w:szCs w:val="20"/>
        </w:rPr>
        <w:t>tentative</w:t>
      </w:r>
      <w:r w:rsidR="00B21E84" w:rsidRPr="00B21E84">
        <w:rPr>
          <w:i/>
          <w:sz w:val="20"/>
          <w:szCs w:val="20"/>
        </w:rPr>
        <w:t>)</w:t>
      </w:r>
      <w:r w:rsidR="00070EAB">
        <w:rPr>
          <w:sz w:val="20"/>
          <w:szCs w:val="20"/>
        </w:rPr>
        <w:t xml:space="preserve"> </w:t>
      </w:r>
    </w:p>
    <w:p w14:paraId="367C7B50" w14:textId="48482A52" w:rsidR="00F211A8" w:rsidRPr="000857B9" w:rsidRDefault="00080C31" w:rsidP="00756924">
      <w:pPr>
        <w:rPr>
          <w:sz w:val="20"/>
          <w:szCs w:val="20"/>
        </w:rPr>
      </w:pPr>
      <w:r>
        <w:rPr>
          <w:sz w:val="20"/>
          <w:szCs w:val="20"/>
        </w:rPr>
        <w:t>Venue TBA</w:t>
      </w:r>
    </w:p>
    <w:p w14:paraId="14EEBE38" w14:textId="77777777" w:rsidR="00F211A8" w:rsidRPr="006F1C62" w:rsidRDefault="00F211A8" w:rsidP="00756924">
      <w:pPr>
        <w:rPr>
          <w:sz w:val="16"/>
        </w:rPr>
      </w:pPr>
    </w:p>
    <w:p w14:paraId="03483DC5" w14:textId="58A4778B" w:rsidR="00D21990" w:rsidRPr="000857B9" w:rsidRDefault="00353A71" w:rsidP="00756924">
      <w:pPr>
        <w:jc w:val="both"/>
        <w:rPr>
          <w:sz w:val="20"/>
          <w:szCs w:val="20"/>
        </w:rPr>
      </w:pPr>
      <w:r w:rsidRPr="000857B9">
        <w:rPr>
          <w:sz w:val="20"/>
          <w:szCs w:val="20"/>
        </w:rPr>
        <w:t xml:space="preserve">Where </w:t>
      </w:r>
      <w:r w:rsidR="00A93242" w:rsidRPr="000857B9">
        <w:rPr>
          <w:sz w:val="20"/>
          <w:szCs w:val="20"/>
        </w:rPr>
        <w:t>do we stand with the Immigration</w:t>
      </w:r>
      <w:r w:rsidRPr="000857B9">
        <w:rPr>
          <w:sz w:val="20"/>
          <w:szCs w:val="20"/>
        </w:rPr>
        <w:t xml:space="preserve"> Reform? Are the so-called Dreamers safe from deportation?  What are the</w:t>
      </w:r>
      <w:r w:rsidR="00490F8B" w:rsidRPr="000857B9">
        <w:rPr>
          <w:sz w:val="20"/>
          <w:szCs w:val="20"/>
        </w:rPr>
        <w:t xml:space="preserve"> facts about immigrants’ contri</w:t>
      </w:r>
      <w:r w:rsidRPr="000857B9">
        <w:rPr>
          <w:sz w:val="20"/>
          <w:szCs w:val="20"/>
        </w:rPr>
        <w:t>butions to their communities?  How best to secure the nations’ border and gain control over illegal immigration?</w:t>
      </w:r>
      <w:r w:rsidR="00507C9C" w:rsidRPr="000857B9">
        <w:rPr>
          <w:sz w:val="20"/>
          <w:szCs w:val="20"/>
        </w:rPr>
        <w:t xml:space="preserve"> </w:t>
      </w:r>
      <w:r w:rsidR="00933544" w:rsidRPr="000857B9">
        <w:rPr>
          <w:sz w:val="20"/>
          <w:szCs w:val="20"/>
        </w:rPr>
        <w:t xml:space="preserve">The forum will address </w:t>
      </w:r>
      <w:r w:rsidR="00D21990" w:rsidRPr="000857B9">
        <w:rPr>
          <w:sz w:val="20"/>
          <w:szCs w:val="20"/>
        </w:rPr>
        <w:t xml:space="preserve">different views in immigration and integration expressed in </w:t>
      </w:r>
      <w:r w:rsidRPr="000857B9">
        <w:rPr>
          <w:sz w:val="20"/>
          <w:szCs w:val="20"/>
        </w:rPr>
        <w:t>America</w:t>
      </w:r>
      <w:r w:rsidR="00D21990" w:rsidRPr="000857B9">
        <w:rPr>
          <w:sz w:val="20"/>
          <w:szCs w:val="20"/>
        </w:rPr>
        <w:t xml:space="preserve"> political discourse. </w:t>
      </w:r>
    </w:p>
    <w:p w14:paraId="26D6B20F" w14:textId="77777777" w:rsidR="00D21990" w:rsidRPr="006F1C62" w:rsidRDefault="00D21990" w:rsidP="00756924">
      <w:pPr>
        <w:rPr>
          <w:sz w:val="14"/>
          <w:szCs w:val="20"/>
        </w:rPr>
      </w:pPr>
    </w:p>
    <w:p w14:paraId="3EDF2291" w14:textId="22BCDB2F" w:rsidR="00183F65" w:rsidRPr="00183F65" w:rsidRDefault="00183F65" w:rsidP="00183F65">
      <w:pPr>
        <w:rPr>
          <w:i/>
          <w:sz w:val="20"/>
        </w:rPr>
      </w:pPr>
      <w:r w:rsidRPr="00183F65">
        <w:rPr>
          <w:i/>
          <w:sz w:val="20"/>
        </w:rPr>
        <w:t xml:space="preserve">This project was made possible </w:t>
      </w:r>
      <w:r>
        <w:rPr>
          <w:i/>
          <w:sz w:val="20"/>
        </w:rPr>
        <w:t xml:space="preserve">in part </w:t>
      </w:r>
      <w:r w:rsidRPr="00183F65">
        <w:rPr>
          <w:i/>
          <w:sz w:val="20"/>
        </w:rPr>
        <w:t>by a grant from Maryland Humanities, through support from the National Endowment of the Humanities. Any views, findings, conclusions or recommendations expressed in this program do not necessarily represent those of the National Endowment for the Humanities or Maryland Humanities.</w:t>
      </w:r>
    </w:p>
    <w:p w14:paraId="1177E028" w14:textId="77777777" w:rsidR="00183F65" w:rsidRPr="000857B9" w:rsidRDefault="00183F65" w:rsidP="00756924">
      <w:pPr>
        <w:jc w:val="both"/>
        <w:rPr>
          <w:sz w:val="20"/>
          <w:szCs w:val="20"/>
        </w:rPr>
      </w:pPr>
    </w:p>
    <w:p w14:paraId="07F28031" w14:textId="398D63EA" w:rsidR="009B2B1D" w:rsidRPr="000857B9" w:rsidRDefault="009B2B1D" w:rsidP="00756924">
      <w:pPr>
        <w:rPr>
          <w:sz w:val="20"/>
          <w:szCs w:val="20"/>
        </w:rPr>
      </w:pPr>
    </w:p>
    <w:p w14:paraId="74C208CD" w14:textId="25AE1333" w:rsidR="009521FB" w:rsidRPr="000857B9" w:rsidRDefault="00F575A9" w:rsidP="00756924">
      <w:pPr>
        <w:rPr>
          <w:b/>
          <w:color w:val="000090"/>
        </w:rPr>
      </w:pPr>
      <w:r w:rsidRPr="000857B9">
        <w:rPr>
          <w:b/>
          <w:color w:val="000090"/>
        </w:rPr>
        <w:t>Reminders</w:t>
      </w:r>
      <w:r w:rsidR="0024144A" w:rsidRPr="000857B9">
        <w:rPr>
          <w:b/>
          <w:color w:val="000090"/>
        </w:rPr>
        <w:t xml:space="preserve"> - </w:t>
      </w:r>
      <w:r w:rsidR="009521FB" w:rsidRPr="000857B9">
        <w:rPr>
          <w:b/>
          <w:color w:val="000090"/>
        </w:rPr>
        <w:t>Photo Exhibition</w:t>
      </w:r>
    </w:p>
    <w:p w14:paraId="2D8D32A9" w14:textId="26361B59" w:rsidR="00070EAB" w:rsidRDefault="00070EAB" w:rsidP="00756924">
      <w:pPr>
        <w:rPr>
          <w:sz w:val="20"/>
          <w:szCs w:val="20"/>
        </w:rPr>
      </w:pPr>
      <w:r w:rsidRPr="000857B9">
        <w:rPr>
          <w:sz w:val="20"/>
          <w:szCs w:val="20"/>
        </w:rPr>
        <w:t>November 16, 2018</w:t>
      </w:r>
      <w:r>
        <w:rPr>
          <w:sz w:val="20"/>
          <w:szCs w:val="20"/>
        </w:rPr>
        <w:t xml:space="preserve"> (Friday) </w:t>
      </w:r>
      <w:r w:rsidR="00B21E84" w:rsidRPr="00B21E84">
        <w:rPr>
          <w:i/>
          <w:sz w:val="20"/>
          <w:szCs w:val="20"/>
        </w:rPr>
        <w:t>(</w:t>
      </w:r>
      <w:r w:rsidRPr="00B21E84">
        <w:rPr>
          <w:i/>
          <w:sz w:val="20"/>
          <w:szCs w:val="20"/>
        </w:rPr>
        <w:t>tentative</w:t>
      </w:r>
      <w:r w:rsidR="00B21E84" w:rsidRPr="00B21E84">
        <w:rPr>
          <w:i/>
          <w:sz w:val="20"/>
          <w:szCs w:val="20"/>
        </w:rPr>
        <w:t>)</w:t>
      </w:r>
      <w:r>
        <w:rPr>
          <w:sz w:val="20"/>
          <w:szCs w:val="20"/>
        </w:rPr>
        <w:t xml:space="preserve"> </w:t>
      </w:r>
    </w:p>
    <w:p w14:paraId="138C772A" w14:textId="0EC444E7" w:rsidR="00080C31" w:rsidRPr="000857B9" w:rsidRDefault="00080C31" w:rsidP="00756924">
      <w:pPr>
        <w:rPr>
          <w:sz w:val="20"/>
          <w:szCs w:val="20"/>
        </w:rPr>
      </w:pPr>
      <w:r>
        <w:rPr>
          <w:sz w:val="20"/>
          <w:szCs w:val="20"/>
        </w:rPr>
        <w:t>Venue TBA</w:t>
      </w:r>
    </w:p>
    <w:p w14:paraId="7ABE9A14" w14:textId="77777777" w:rsidR="00F575A9" w:rsidRPr="006F1C62" w:rsidRDefault="00F575A9" w:rsidP="00756924">
      <w:pPr>
        <w:rPr>
          <w:sz w:val="16"/>
          <w:szCs w:val="20"/>
        </w:rPr>
      </w:pPr>
    </w:p>
    <w:p w14:paraId="709B13C2" w14:textId="1A93FFB4" w:rsidR="0024144A" w:rsidRDefault="00341879" w:rsidP="00756924">
      <w:pPr>
        <w:jc w:val="both"/>
        <w:rPr>
          <w:sz w:val="20"/>
          <w:szCs w:val="20"/>
        </w:rPr>
      </w:pPr>
      <w:r>
        <w:rPr>
          <w:sz w:val="20"/>
          <w:szCs w:val="20"/>
        </w:rPr>
        <w:t>This p</w:t>
      </w:r>
      <w:r w:rsidR="0024144A" w:rsidRPr="000857B9">
        <w:rPr>
          <w:sz w:val="20"/>
          <w:szCs w:val="20"/>
        </w:rPr>
        <w:t>hotograph e</w:t>
      </w:r>
      <w:r w:rsidR="00933544" w:rsidRPr="000857B9">
        <w:rPr>
          <w:sz w:val="20"/>
          <w:szCs w:val="20"/>
        </w:rPr>
        <w:t xml:space="preserve">xhibition </w:t>
      </w:r>
      <w:r w:rsidR="009B2B1D" w:rsidRPr="000857B9">
        <w:rPr>
          <w:sz w:val="20"/>
          <w:szCs w:val="20"/>
        </w:rPr>
        <w:t xml:space="preserve">will take place </w:t>
      </w:r>
      <w:r w:rsidR="0024144A" w:rsidRPr="000857B9">
        <w:rPr>
          <w:sz w:val="20"/>
          <w:szCs w:val="20"/>
        </w:rPr>
        <w:t>during the Baltimore Forum</w:t>
      </w:r>
      <w:r>
        <w:rPr>
          <w:sz w:val="20"/>
          <w:szCs w:val="20"/>
        </w:rPr>
        <w:t>, showcasing</w:t>
      </w:r>
      <w:r w:rsidR="00490F8B" w:rsidRPr="000857B9">
        <w:rPr>
          <w:sz w:val="20"/>
          <w:szCs w:val="20"/>
        </w:rPr>
        <w:t xml:space="preserve"> p</w:t>
      </w:r>
      <w:r w:rsidR="009B2B1D" w:rsidRPr="000857B9">
        <w:rPr>
          <w:sz w:val="20"/>
          <w:szCs w:val="20"/>
        </w:rPr>
        <w:t xml:space="preserve">ictures that immigrants have taken of </w:t>
      </w:r>
      <w:r w:rsidR="00BA731D" w:rsidRPr="000857B9">
        <w:rPr>
          <w:sz w:val="20"/>
          <w:szCs w:val="20"/>
        </w:rPr>
        <w:t>objects</w:t>
      </w:r>
      <w:r w:rsidR="009B2B1D" w:rsidRPr="000857B9">
        <w:rPr>
          <w:sz w:val="20"/>
          <w:szCs w:val="20"/>
        </w:rPr>
        <w:t xml:space="preserve"> from their countries of origin. </w:t>
      </w:r>
    </w:p>
    <w:p w14:paraId="113DEBD2" w14:textId="77777777" w:rsidR="00183F65" w:rsidRDefault="00183F65" w:rsidP="00756924">
      <w:pPr>
        <w:jc w:val="both"/>
        <w:rPr>
          <w:sz w:val="20"/>
          <w:szCs w:val="20"/>
        </w:rPr>
      </w:pPr>
    </w:p>
    <w:p w14:paraId="1F216274" w14:textId="5ECABCE1" w:rsidR="00183F65" w:rsidRPr="00183F65" w:rsidRDefault="00183F65" w:rsidP="00183F65">
      <w:pPr>
        <w:rPr>
          <w:i/>
          <w:sz w:val="20"/>
        </w:rPr>
      </w:pPr>
      <w:r w:rsidRPr="00183F65">
        <w:rPr>
          <w:i/>
          <w:sz w:val="20"/>
        </w:rPr>
        <w:t xml:space="preserve">This project was made possible </w:t>
      </w:r>
      <w:r>
        <w:rPr>
          <w:i/>
          <w:sz w:val="20"/>
        </w:rPr>
        <w:t xml:space="preserve">in part </w:t>
      </w:r>
      <w:r w:rsidRPr="00183F65">
        <w:rPr>
          <w:i/>
          <w:sz w:val="20"/>
        </w:rPr>
        <w:t>by a grant from Maryland Humanities, through support from the National Endowment of the Humanities. Any views, findings, conclusions or recommendations expressed in this program do not necessarily represent those of the National Endowment for the Humanities or Maryland Humanities.</w:t>
      </w:r>
    </w:p>
    <w:p w14:paraId="0F8C9449" w14:textId="77777777" w:rsidR="00183F65" w:rsidRPr="000857B9" w:rsidRDefault="00183F65" w:rsidP="00756924">
      <w:pPr>
        <w:jc w:val="both"/>
        <w:rPr>
          <w:sz w:val="20"/>
          <w:szCs w:val="20"/>
        </w:rPr>
      </w:pPr>
    </w:p>
    <w:p w14:paraId="47FEE6C2" w14:textId="77777777" w:rsidR="0024144A" w:rsidRPr="000857B9" w:rsidRDefault="0024144A" w:rsidP="00756924">
      <w:pPr>
        <w:rPr>
          <w:sz w:val="20"/>
          <w:szCs w:val="20"/>
        </w:rPr>
      </w:pPr>
    </w:p>
    <w:p w14:paraId="3AC54F31" w14:textId="77777777" w:rsidR="00080C31" w:rsidRDefault="00080C31" w:rsidP="00756924">
      <w:pPr>
        <w:rPr>
          <w:b/>
          <w:color w:val="000090"/>
        </w:rPr>
      </w:pPr>
    </w:p>
    <w:p w14:paraId="3E7BEA7C" w14:textId="77777777" w:rsidR="00080C31" w:rsidRDefault="00080C31" w:rsidP="00756924">
      <w:pPr>
        <w:rPr>
          <w:b/>
          <w:color w:val="000090"/>
        </w:rPr>
      </w:pPr>
    </w:p>
    <w:p w14:paraId="32DF6F2A" w14:textId="77777777" w:rsidR="00080C31" w:rsidRDefault="00080C31" w:rsidP="00756924">
      <w:pPr>
        <w:rPr>
          <w:b/>
          <w:color w:val="000090"/>
        </w:rPr>
      </w:pPr>
    </w:p>
    <w:p w14:paraId="40B8691D" w14:textId="77777777" w:rsidR="00080C31" w:rsidRDefault="00080C31" w:rsidP="00756924">
      <w:pPr>
        <w:rPr>
          <w:b/>
          <w:color w:val="000090"/>
        </w:rPr>
      </w:pPr>
    </w:p>
    <w:p w14:paraId="49FCD2F5" w14:textId="402E9F23" w:rsidR="00713BDF" w:rsidRPr="000857B9" w:rsidRDefault="00E17098" w:rsidP="00756924">
      <w:pPr>
        <w:rPr>
          <w:b/>
          <w:color w:val="000090"/>
        </w:rPr>
      </w:pPr>
      <w:r w:rsidRPr="000857B9">
        <w:rPr>
          <w:b/>
          <w:color w:val="000090"/>
        </w:rPr>
        <w:t xml:space="preserve">Immigration Justice </w:t>
      </w:r>
      <w:r w:rsidR="009B2B1D" w:rsidRPr="000857B9">
        <w:rPr>
          <w:b/>
          <w:color w:val="000090"/>
        </w:rPr>
        <w:t>Round Table</w:t>
      </w:r>
    </w:p>
    <w:p w14:paraId="62449641" w14:textId="1CDD5776" w:rsidR="00490F8B" w:rsidRPr="000857B9" w:rsidRDefault="00490F8B" w:rsidP="00756924">
      <w:pPr>
        <w:rPr>
          <w:sz w:val="20"/>
          <w:szCs w:val="20"/>
        </w:rPr>
      </w:pPr>
      <w:r w:rsidRPr="000857B9">
        <w:rPr>
          <w:sz w:val="20"/>
          <w:szCs w:val="20"/>
        </w:rPr>
        <w:t>October 2018 (Speakers</w:t>
      </w:r>
      <w:r w:rsidR="00070EAB">
        <w:rPr>
          <w:sz w:val="20"/>
          <w:szCs w:val="20"/>
        </w:rPr>
        <w:t>,</w:t>
      </w:r>
      <w:r w:rsidRPr="000857B9">
        <w:rPr>
          <w:sz w:val="20"/>
          <w:szCs w:val="20"/>
        </w:rPr>
        <w:t xml:space="preserve"> Date &amp; Time TBA)</w:t>
      </w:r>
    </w:p>
    <w:p w14:paraId="39C3B444" w14:textId="77777777" w:rsidR="00490F8B" w:rsidRPr="000857B9" w:rsidRDefault="00490F8B" w:rsidP="00756924">
      <w:pPr>
        <w:rPr>
          <w:sz w:val="20"/>
          <w:szCs w:val="20"/>
        </w:rPr>
      </w:pPr>
      <w:r w:rsidRPr="000857B9">
        <w:rPr>
          <w:sz w:val="20"/>
          <w:szCs w:val="20"/>
        </w:rPr>
        <w:t>Auerbach Auditorium, St. Mary’s Hall, SMCM Campus</w:t>
      </w:r>
    </w:p>
    <w:p w14:paraId="4A9FD454" w14:textId="77777777" w:rsidR="00713BDF" w:rsidRPr="006F1C62" w:rsidRDefault="00713BDF" w:rsidP="00756924">
      <w:pPr>
        <w:rPr>
          <w:sz w:val="16"/>
          <w:szCs w:val="20"/>
        </w:rPr>
      </w:pPr>
    </w:p>
    <w:p w14:paraId="70A18A28" w14:textId="7DA5429E" w:rsidR="00713BDF" w:rsidRDefault="00142D80" w:rsidP="00756924">
      <w:pPr>
        <w:jc w:val="both"/>
        <w:rPr>
          <w:sz w:val="20"/>
          <w:szCs w:val="20"/>
        </w:rPr>
      </w:pPr>
      <w:r w:rsidRPr="006F1C62">
        <w:rPr>
          <w:sz w:val="20"/>
          <w:szCs w:val="20"/>
        </w:rPr>
        <w:t>According</w:t>
      </w:r>
      <w:r w:rsidRPr="000857B9">
        <w:rPr>
          <w:sz w:val="20"/>
          <w:szCs w:val="20"/>
        </w:rPr>
        <w:t xml:space="preserve"> to the Pew Research Center, there were 11.1 million aliens unlawfully present in the United States in 2014</w:t>
      </w:r>
      <w:r w:rsidR="00A84F0F" w:rsidRPr="000857B9">
        <w:rPr>
          <w:sz w:val="20"/>
          <w:szCs w:val="20"/>
        </w:rPr>
        <w:t xml:space="preserve">. </w:t>
      </w:r>
      <w:r w:rsidRPr="000857B9">
        <w:rPr>
          <w:sz w:val="20"/>
          <w:szCs w:val="20"/>
        </w:rPr>
        <w:t>Why is the United States not enfor</w:t>
      </w:r>
      <w:r w:rsidR="00E17098" w:rsidRPr="000857B9">
        <w:rPr>
          <w:sz w:val="20"/>
          <w:szCs w:val="20"/>
        </w:rPr>
        <w:t>c</w:t>
      </w:r>
      <w:r w:rsidRPr="000857B9">
        <w:rPr>
          <w:sz w:val="20"/>
          <w:szCs w:val="20"/>
        </w:rPr>
        <w:t>ing its immigration laws?</w:t>
      </w:r>
      <w:r w:rsidR="00E17098" w:rsidRPr="000857B9">
        <w:rPr>
          <w:sz w:val="20"/>
          <w:szCs w:val="20"/>
        </w:rPr>
        <w:t xml:space="preserve"> How do illegal immigrants, especially the refuges, come to the United States? </w:t>
      </w:r>
      <w:r w:rsidR="00A84F0F" w:rsidRPr="000857B9">
        <w:rPr>
          <w:sz w:val="20"/>
          <w:szCs w:val="20"/>
        </w:rPr>
        <w:t xml:space="preserve"> </w:t>
      </w:r>
      <w:r w:rsidR="00080C31">
        <w:rPr>
          <w:sz w:val="20"/>
          <w:szCs w:val="20"/>
        </w:rPr>
        <w:t xml:space="preserve"> Speakers TBA.</w:t>
      </w:r>
    </w:p>
    <w:p w14:paraId="2BF1CFFC" w14:textId="77777777" w:rsidR="00FE2CD3" w:rsidRPr="006F1C62" w:rsidRDefault="00FE2CD3" w:rsidP="00756924">
      <w:pPr>
        <w:jc w:val="both"/>
        <w:rPr>
          <w:sz w:val="14"/>
          <w:szCs w:val="20"/>
        </w:rPr>
      </w:pPr>
    </w:p>
    <w:p w14:paraId="690FA1BA" w14:textId="77777777" w:rsidR="00341879" w:rsidRDefault="00341879" w:rsidP="00756924">
      <w:pPr>
        <w:rPr>
          <w:b/>
          <w:color w:val="000090"/>
        </w:rPr>
      </w:pPr>
    </w:p>
    <w:p w14:paraId="4DC082F5" w14:textId="77777777" w:rsidR="009B2B1D" w:rsidRPr="000857B9" w:rsidRDefault="009B2B1D" w:rsidP="00756924">
      <w:pPr>
        <w:rPr>
          <w:b/>
          <w:color w:val="000090"/>
        </w:rPr>
      </w:pPr>
      <w:r w:rsidRPr="000857B9">
        <w:rPr>
          <w:b/>
          <w:color w:val="000090"/>
        </w:rPr>
        <w:t>The GAP Film Series</w:t>
      </w:r>
    </w:p>
    <w:p w14:paraId="4C8B24A0" w14:textId="1ECC1297" w:rsidR="00A93242" w:rsidRPr="000857B9" w:rsidRDefault="00070EAB" w:rsidP="00756924">
      <w:pPr>
        <w:rPr>
          <w:sz w:val="20"/>
          <w:szCs w:val="20"/>
        </w:rPr>
      </w:pPr>
      <w:r>
        <w:rPr>
          <w:sz w:val="20"/>
        </w:rPr>
        <w:t xml:space="preserve">All films start at </w:t>
      </w:r>
      <w:r w:rsidRPr="000857B9">
        <w:rPr>
          <w:sz w:val="20"/>
        </w:rPr>
        <w:t>8:00 p.m.</w:t>
      </w:r>
      <w:r>
        <w:rPr>
          <w:sz w:val="20"/>
        </w:rPr>
        <w:t xml:space="preserve"> in </w:t>
      </w:r>
      <w:r w:rsidR="00A93242" w:rsidRPr="000857B9">
        <w:rPr>
          <w:sz w:val="20"/>
          <w:szCs w:val="20"/>
        </w:rPr>
        <w:t>Cole Cinema, Campus Center, SMCM Campus</w:t>
      </w:r>
    </w:p>
    <w:p w14:paraId="6D6CC7B2" w14:textId="77777777" w:rsidR="009B2B1D" w:rsidRPr="006F1C62" w:rsidRDefault="009B2B1D" w:rsidP="00756924">
      <w:pPr>
        <w:rPr>
          <w:b/>
          <w:color w:val="000090"/>
          <w:sz w:val="16"/>
        </w:rPr>
      </w:pPr>
    </w:p>
    <w:p w14:paraId="39CBF700" w14:textId="79498303" w:rsidR="00A93242" w:rsidRPr="000857B9" w:rsidRDefault="00A93242" w:rsidP="00756924">
      <w:pPr>
        <w:rPr>
          <w:sz w:val="20"/>
          <w:szCs w:val="20"/>
        </w:rPr>
      </w:pPr>
      <w:r w:rsidRPr="000857B9">
        <w:rPr>
          <w:b/>
          <w:sz w:val="20"/>
          <w:szCs w:val="20"/>
        </w:rPr>
        <w:t>Papers: Stories of Undocumented Youth</w:t>
      </w:r>
    </w:p>
    <w:p w14:paraId="29997034" w14:textId="57EAC471" w:rsidR="00A93242" w:rsidRPr="000857B9" w:rsidRDefault="00A93242" w:rsidP="00756924">
      <w:pPr>
        <w:pStyle w:val="ListParagraph"/>
        <w:ind w:left="0"/>
        <w:rPr>
          <w:sz w:val="20"/>
          <w:szCs w:val="20"/>
        </w:rPr>
      </w:pPr>
      <w:r w:rsidRPr="000857B9">
        <w:rPr>
          <w:sz w:val="20"/>
          <w:szCs w:val="20"/>
        </w:rPr>
        <w:t>November 16, 2017</w:t>
      </w:r>
      <w:r w:rsidR="009B2B1D" w:rsidRPr="000857B9">
        <w:rPr>
          <w:sz w:val="20"/>
          <w:szCs w:val="20"/>
        </w:rPr>
        <w:t xml:space="preserve"> </w:t>
      </w:r>
      <w:r w:rsidR="00B21E84">
        <w:rPr>
          <w:sz w:val="20"/>
          <w:szCs w:val="20"/>
        </w:rPr>
        <w:t>(Thursday)</w:t>
      </w:r>
    </w:p>
    <w:p w14:paraId="64CB0F9D" w14:textId="4C97739C" w:rsidR="00A84F0F" w:rsidRDefault="00F0467A" w:rsidP="00756924">
      <w:pPr>
        <w:pStyle w:val="ListParagraph"/>
        <w:ind w:left="0"/>
        <w:jc w:val="both"/>
        <w:rPr>
          <w:sz w:val="20"/>
          <w:szCs w:val="20"/>
        </w:rPr>
      </w:pPr>
      <w:r w:rsidRPr="00F0467A">
        <w:rPr>
          <w:sz w:val="20"/>
          <w:szCs w:val="20"/>
        </w:rPr>
        <w:t xml:space="preserve">Approximately 65,000 undocumented students graduate every year from high school without “papers.” They live at risk of arrest, detention and deportation to countries they may not even remember. </w:t>
      </w:r>
    </w:p>
    <w:p w14:paraId="1C18BC55" w14:textId="77777777" w:rsidR="000857B9" w:rsidRPr="006F1C62" w:rsidRDefault="000857B9" w:rsidP="00756924">
      <w:pPr>
        <w:pStyle w:val="ListParagraph"/>
        <w:ind w:left="0"/>
        <w:rPr>
          <w:sz w:val="14"/>
          <w:szCs w:val="20"/>
        </w:rPr>
      </w:pPr>
    </w:p>
    <w:p w14:paraId="5F07EB65" w14:textId="359C7118" w:rsidR="00A93242" w:rsidRPr="000857B9" w:rsidRDefault="00A93242" w:rsidP="00756924">
      <w:pPr>
        <w:rPr>
          <w:b/>
          <w:sz w:val="20"/>
          <w:szCs w:val="20"/>
        </w:rPr>
      </w:pPr>
      <w:r w:rsidRPr="000857B9">
        <w:rPr>
          <w:b/>
          <w:sz w:val="20"/>
          <w:szCs w:val="20"/>
        </w:rPr>
        <w:t>Documented</w:t>
      </w:r>
    </w:p>
    <w:p w14:paraId="305485C4" w14:textId="5F395EC3" w:rsidR="00A93242" w:rsidRPr="000857B9" w:rsidRDefault="00A93242" w:rsidP="00756924">
      <w:pPr>
        <w:pStyle w:val="ListParagraph"/>
        <w:ind w:left="0"/>
        <w:rPr>
          <w:sz w:val="20"/>
          <w:szCs w:val="20"/>
        </w:rPr>
      </w:pPr>
      <w:r w:rsidRPr="000857B9">
        <w:rPr>
          <w:sz w:val="20"/>
          <w:szCs w:val="20"/>
        </w:rPr>
        <w:t>December 7, 2017</w:t>
      </w:r>
      <w:r w:rsidR="00B21E84">
        <w:rPr>
          <w:sz w:val="20"/>
          <w:szCs w:val="20"/>
        </w:rPr>
        <w:t xml:space="preserve"> (Thursday)</w:t>
      </w:r>
    </w:p>
    <w:p w14:paraId="32A1BBE7" w14:textId="0B7E4400" w:rsidR="00B21E84" w:rsidRDefault="00F0467A" w:rsidP="00756924">
      <w:pPr>
        <w:pStyle w:val="ListParagraph"/>
        <w:ind w:left="0"/>
        <w:jc w:val="both"/>
        <w:rPr>
          <w:sz w:val="20"/>
          <w:szCs w:val="20"/>
        </w:rPr>
      </w:pPr>
      <w:r w:rsidRPr="00F0467A">
        <w:rPr>
          <w:sz w:val="20"/>
          <w:szCs w:val="20"/>
        </w:rPr>
        <w:t>In 2011, Pulitzer Prize-winning journalist Jose Antonio Vargas outed himself as an undocumented immigrant in an essay published in the New York Times Magazine. This film chronicles his journey to America from the Philippines</w:t>
      </w:r>
      <w:r w:rsidR="00080C31">
        <w:rPr>
          <w:sz w:val="20"/>
          <w:szCs w:val="20"/>
        </w:rPr>
        <w:t>.</w:t>
      </w:r>
      <w:r w:rsidRPr="00F0467A">
        <w:rPr>
          <w:sz w:val="20"/>
          <w:szCs w:val="20"/>
        </w:rPr>
        <w:t xml:space="preserve"> </w:t>
      </w:r>
    </w:p>
    <w:p w14:paraId="5C19347F" w14:textId="77777777" w:rsidR="00F0467A" w:rsidRPr="006F1C62" w:rsidRDefault="00F0467A" w:rsidP="00756924">
      <w:pPr>
        <w:pStyle w:val="ListParagraph"/>
        <w:ind w:left="0"/>
        <w:rPr>
          <w:sz w:val="14"/>
          <w:szCs w:val="20"/>
        </w:rPr>
      </w:pPr>
    </w:p>
    <w:p w14:paraId="01B261AA" w14:textId="0ACE54A3" w:rsidR="00B21E84" w:rsidRPr="00B21E84" w:rsidRDefault="00B21E84" w:rsidP="00756924">
      <w:pPr>
        <w:pStyle w:val="ListParagraph"/>
        <w:ind w:left="0"/>
        <w:rPr>
          <w:b/>
          <w:sz w:val="20"/>
          <w:szCs w:val="20"/>
        </w:rPr>
      </w:pPr>
      <w:r w:rsidRPr="00B21E84">
        <w:rPr>
          <w:b/>
          <w:sz w:val="20"/>
          <w:szCs w:val="20"/>
        </w:rPr>
        <w:t>Which Way Home</w:t>
      </w:r>
    </w:p>
    <w:p w14:paraId="33597AF2" w14:textId="36F5493D" w:rsidR="00B21E84" w:rsidRDefault="00B21E84" w:rsidP="00756924">
      <w:pPr>
        <w:pStyle w:val="ListParagraph"/>
        <w:ind w:left="0"/>
        <w:rPr>
          <w:sz w:val="20"/>
          <w:szCs w:val="20"/>
        </w:rPr>
      </w:pPr>
      <w:r>
        <w:rPr>
          <w:sz w:val="20"/>
          <w:szCs w:val="20"/>
        </w:rPr>
        <w:t>January 11, 2018 (Thursday)</w:t>
      </w:r>
    </w:p>
    <w:p w14:paraId="7E0490DA" w14:textId="5B166BC9" w:rsidR="00070EAB" w:rsidRPr="000857B9" w:rsidRDefault="00080C31" w:rsidP="00756924">
      <w:pPr>
        <w:pStyle w:val="ListParagraph"/>
        <w:ind w:left="0"/>
        <w:jc w:val="both"/>
        <w:rPr>
          <w:sz w:val="20"/>
          <w:szCs w:val="20"/>
        </w:rPr>
      </w:pPr>
      <w:r>
        <w:rPr>
          <w:sz w:val="20"/>
          <w:szCs w:val="22"/>
        </w:rPr>
        <w:t>This</w:t>
      </w:r>
      <w:r w:rsidR="00F0467A" w:rsidRPr="00F0467A">
        <w:rPr>
          <w:sz w:val="20"/>
          <w:szCs w:val="22"/>
        </w:rPr>
        <w:t xml:space="preserve"> feature documentary follows unaccompanied child migrants, on their journey through Mexico, as they try to reach the United States. </w:t>
      </w:r>
    </w:p>
    <w:p w14:paraId="10155526" w14:textId="77777777" w:rsidR="006F1C62" w:rsidRPr="00341879" w:rsidRDefault="006F1C62" w:rsidP="00756924">
      <w:pPr>
        <w:rPr>
          <w:szCs w:val="20"/>
        </w:rPr>
      </w:pPr>
    </w:p>
    <w:p w14:paraId="77B85468" w14:textId="77777777" w:rsidR="006F1C62" w:rsidRPr="00341879" w:rsidRDefault="006F1C62" w:rsidP="00756924">
      <w:pPr>
        <w:jc w:val="both"/>
        <w:rPr>
          <w:sz w:val="28"/>
          <w:szCs w:val="22"/>
        </w:rPr>
      </w:pPr>
    </w:p>
    <w:p w14:paraId="758B00A8" w14:textId="3403A123" w:rsidR="006F1C62" w:rsidRPr="006F1C62" w:rsidRDefault="006F1C62" w:rsidP="007569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22"/>
        </w:rPr>
      </w:pPr>
      <w:r>
        <w:rPr>
          <w:b/>
          <w:sz w:val="20"/>
          <w:szCs w:val="22"/>
        </w:rPr>
        <w:t>Our</w:t>
      </w:r>
      <w:r w:rsidRPr="006F1C62">
        <w:rPr>
          <w:b/>
          <w:sz w:val="20"/>
          <w:szCs w:val="22"/>
        </w:rPr>
        <w:t xml:space="preserve"> Mission:</w:t>
      </w:r>
      <w:r w:rsidRPr="006F1C62">
        <w:rPr>
          <w:sz w:val="20"/>
          <w:szCs w:val="22"/>
        </w:rPr>
        <w:t xml:space="preserve"> The </w:t>
      </w:r>
      <w:r w:rsidRPr="00BA731D">
        <w:rPr>
          <w:sz w:val="20"/>
          <w:szCs w:val="22"/>
        </w:rPr>
        <w:t xml:space="preserve">Center for the Study of Democracy </w:t>
      </w:r>
      <w:r w:rsidRPr="006F1C62">
        <w:rPr>
          <w:sz w:val="20"/>
          <w:szCs w:val="22"/>
        </w:rPr>
        <w:t>explores contemporary and historical issues associated with the ideas of democracy, liberty and justice in national and international contexts. It supports research that enhances our understanding of liberal democracy and its critics. CSD facilitates activities that strengthen democracy and the rule of law; enhance security and individual freedoms; invigorate the civil society; encourage free enterprise; and increase economic, environmental, educational and cultural equity.</w:t>
      </w:r>
    </w:p>
    <w:sectPr w:rsidR="006F1C62" w:rsidRPr="006F1C62" w:rsidSect="00D919C8">
      <w:footerReference w:type="even" r:id="rId7"/>
      <w:footerReference w:type="default" r:id="rId8"/>
      <w:headerReference w:type="first" r:id="rId9"/>
      <w:footerReference w:type="first" r:id="rId10"/>
      <w:pgSz w:w="12240" w:h="15840"/>
      <w:pgMar w:top="1440" w:right="1080" w:bottom="1440" w:left="117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23C6" w14:textId="77777777" w:rsidR="00B209AC" w:rsidRDefault="00B209AC" w:rsidP="00D431B3">
      <w:r>
        <w:separator/>
      </w:r>
    </w:p>
  </w:endnote>
  <w:endnote w:type="continuationSeparator" w:id="0">
    <w:p w14:paraId="77000441" w14:textId="77777777" w:rsidR="00B209AC" w:rsidRDefault="00B209AC" w:rsidP="00D4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7D51" w14:textId="77777777" w:rsidR="00B209AC" w:rsidRDefault="00B209AC" w:rsidP="00886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7899" w14:textId="77777777" w:rsidR="00B209AC" w:rsidRDefault="00B209AC" w:rsidP="009B2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4D8B" w14:textId="2AFDC121" w:rsidR="00B209AC" w:rsidRPr="000857B9" w:rsidRDefault="00B209AC" w:rsidP="00886CF1">
    <w:pPr>
      <w:pStyle w:val="Footer"/>
      <w:framePr w:wrap="around" w:vAnchor="text" w:hAnchor="margin" w:xAlign="right" w:y="1"/>
      <w:rPr>
        <w:rStyle w:val="PageNumber"/>
        <w:sz w:val="20"/>
        <w:szCs w:val="20"/>
      </w:rPr>
    </w:pPr>
    <w:r w:rsidRPr="000857B9">
      <w:rPr>
        <w:rStyle w:val="PageNumber"/>
        <w:sz w:val="20"/>
        <w:szCs w:val="20"/>
      </w:rPr>
      <w:fldChar w:fldCharType="begin"/>
    </w:r>
    <w:r w:rsidRPr="000857B9">
      <w:rPr>
        <w:rStyle w:val="PageNumber"/>
        <w:sz w:val="20"/>
        <w:szCs w:val="20"/>
      </w:rPr>
      <w:instrText xml:space="preserve">PAGE  </w:instrText>
    </w:r>
    <w:r w:rsidRPr="000857B9">
      <w:rPr>
        <w:rStyle w:val="PageNumber"/>
        <w:sz w:val="20"/>
        <w:szCs w:val="20"/>
      </w:rPr>
      <w:fldChar w:fldCharType="separate"/>
    </w:r>
    <w:r w:rsidR="00A42D3E">
      <w:rPr>
        <w:rStyle w:val="PageNumber"/>
        <w:noProof/>
        <w:sz w:val="20"/>
        <w:szCs w:val="20"/>
      </w:rPr>
      <w:t>2</w:t>
    </w:r>
    <w:r w:rsidRPr="000857B9">
      <w:rPr>
        <w:rStyle w:val="PageNumber"/>
        <w:sz w:val="20"/>
        <w:szCs w:val="20"/>
      </w:rPr>
      <w:fldChar w:fldCharType="end"/>
    </w:r>
  </w:p>
  <w:p w14:paraId="320AFECA" w14:textId="77777777" w:rsidR="00B209AC" w:rsidRDefault="00B209AC" w:rsidP="009B2B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4AB4E" w14:textId="77777777" w:rsidR="00A42D3E" w:rsidRDefault="00B209AC" w:rsidP="00B92D2D">
    <w:pPr>
      <w:pStyle w:val="Footer"/>
      <w:jc w:val="center"/>
      <w:rPr>
        <w:i/>
        <w:sz w:val="18"/>
        <w:szCs w:val="18"/>
      </w:rPr>
    </w:pPr>
    <w:r w:rsidRPr="001A792E">
      <w:rPr>
        <w:i/>
        <w:sz w:val="18"/>
        <w:szCs w:val="18"/>
      </w:rPr>
      <w:t xml:space="preserve">Center for the Study of </w:t>
    </w:r>
    <w:r w:rsidRPr="00B92D2D">
      <w:rPr>
        <w:i/>
        <w:sz w:val="18"/>
        <w:szCs w:val="18"/>
      </w:rPr>
      <w:t>Democracy</w:t>
    </w:r>
    <w:r w:rsidR="00080C31">
      <w:rPr>
        <w:i/>
        <w:sz w:val="18"/>
        <w:szCs w:val="18"/>
      </w:rPr>
      <w:t xml:space="preserve"> </w:t>
    </w:r>
  </w:p>
  <w:p w14:paraId="713DD326" w14:textId="28047B23" w:rsidR="00B209AC" w:rsidRPr="00080C31" w:rsidRDefault="00B209AC" w:rsidP="00B92D2D">
    <w:pPr>
      <w:pStyle w:val="Footer"/>
      <w:jc w:val="center"/>
      <w:rPr>
        <w:i/>
        <w:sz w:val="18"/>
        <w:szCs w:val="18"/>
      </w:rPr>
    </w:pPr>
    <w:r>
      <w:rPr>
        <w:sz w:val="18"/>
        <w:szCs w:val="18"/>
      </w:rPr>
      <w:t xml:space="preserve">Phone: 240-895-4215  | </w:t>
    </w:r>
    <w:r w:rsidRPr="00B92D2D">
      <w:rPr>
        <w:sz w:val="18"/>
        <w:szCs w:val="18"/>
      </w:rPr>
      <w:t xml:space="preserve"> </w:t>
    </w:r>
    <w:r>
      <w:rPr>
        <w:sz w:val="18"/>
        <w:szCs w:val="18"/>
      </w:rPr>
      <w:t xml:space="preserve">Email: </w:t>
    </w:r>
    <w:hyperlink r:id="rId1" w:history="1">
      <w:r w:rsidRPr="00F32598">
        <w:rPr>
          <w:rStyle w:val="Hyperlink"/>
          <w:sz w:val="18"/>
          <w:szCs w:val="18"/>
        </w:rPr>
        <w:t>mlharkonen@smcm.edu</w:t>
      </w:r>
    </w:hyperlink>
  </w:p>
  <w:p w14:paraId="240F3084" w14:textId="610C2C5A" w:rsidR="00B209AC" w:rsidRDefault="00B209AC" w:rsidP="00B92D2D">
    <w:pPr>
      <w:pStyle w:val="Footer"/>
      <w:jc w:val="center"/>
      <w:rPr>
        <w:sz w:val="18"/>
        <w:szCs w:val="18"/>
      </w:rPr>
    </w:pPr>
    <w:r>
      <w:rPr>
        <w:sz w:val="18"/>
        <w:szCs w:val="18"/>
      </w:rPr>
      <w:t xml:space="preserve">St. Mary's College of Maryland, 47645 College Drive, </w:t>
    </w:r>
    <w:r w:rsidRPr="00B92D2D">
      <w:rPr>
        <w:sz w:val="18"/>
        <w:szCs w:val="18"/>
      </w:rPr>
      <w:t>Anne Arundel Hall</w:t>
    </w:r>
    <w:r>
      <w:rPr>
        <w:sz w:val="18"/>
        <w:szCs w:val="18"/>
      </w:rPr>
      <w:t xml:space="preserve"> North, Suite N104, St. Mary's City, MD 20686. </w:t>
    </w:r>
  </w:p>
  <w:p w14:paraId="583A92AA" w14:textId="27B117C1" w:rsidR="00B209AC" w:rsidRPr="00AF17C1" w:rsidRDefault="00A42D3E" w:rsidP="00B92D2D">
    <w:pPr>
      <w:pStyle w:val="Footer"/>
      <w:jc w:val="center"/>
      <w:rPr>
        <w:i/>
        <w:sz w:val="20"/>
      </w:rPr>
    </w:pPr>
    <w:hyperlink r:id="rId2" w:history="1">
      <w:r w:rsidR="00B209AC" w:rsidRPr="00B81E6C">
        <w:rPr>
          <w:rStyle w:val="Hyperlink"/>
          <w:sz w:val="18"/>
          <w:szCs w:val="18"/>
        </w:rPr>
        <w:t>www.smcm.edu/democracy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F2632" w14:textId="77777777" w:rsidR="00B209AC" w:rsidRDefault="00B209AC" w:rsidP="00D431B3">
      <w:r>
        <w:separator/>
      </w:r>
    </w:p>
  </w:footnote>
  <w:footnote w:type="continuationSeparator" w:id="0">
    <w:p w14:paraId="3C061D3A" w14:textId="77777777" w:rsidR="00B209AC" w:rsidRDefault="00B209AC" w:rsidP="00D4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99C9" w14:textId="669FE9A3" w:rsidR="00B209AC" w:rsidRDefault="00B209AC" w:rsidP="00A642CC">
    <w:pPr>
      <w:pStyle w:val="Header"/>
      <w:tabs>
        <w:tab w:val="clear" w:pos="4320"/>
        <w:tab w:val="clear" w:pos="8640"/>
        <w:tab w:val="left" w:pos="3088"/>
      </w:tabs>
    </w:pPr>
    <w:r w:rsidRPr="00A642CC">
      <w:rPr>
        <w:noProof/>
      </w:rPr>
      <w:drawing>
        <wp:anchor distT="0" distB="0" distL="114300" distR="114300" simplePos="0" relativeHeight="251658240" behindDoc="0" locked="0" layoutInCell="1" allowOverlap="1" wp14:anchorId="3A3044DC" wp14:editId="36FACED9">
          <wp:simplePos x="0" y="0"/>
          <wp:positionH relativeFrom="margin">
            <wp:posOffset>382905</wp:posOffset>
          </wp:positionH>
          <wp:positionV relativeFrom="margin">
            <wp:posOffset>-712470</wp:posOffset>
          </wp:positionV>
          <wp:extent cx="5486400" cy="1005840"/>
          <wp:effectExtent l="0" t="0" r="0" b="3810"/>
          <wp:wrapTight wrapText="bothSides">
            <wp:wrapPolygon edited="0">
              <wp:start x="0" y="0"/>
              <wp:lineTo x="0" y="21273"/>
              <wp:lineTo x="21525" y="21273"/>
              <wp:lineTo x="21525"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05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D66"/>
    <w:multiLevelType w:val="hybridMultilevel"/>
    <w:tmpl w:val="00D4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5E8"/>
    <w:multiLevelType w:val="hybridMultilevel"/>
    <w:tmpl w:val="1E26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2D28"/>
    <w:multiLevelType w:val="hybridMultilevel"/>
    <w:tmpl w:val="15DE5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C95B8B"/>
    <w:multiLevelType w:val="hybridMultilevel"/>
    <w:tmpl w:val="51F2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61141C"/>
    <w:multiLevelType w:val="hybridMultilevel"/>
    <w:tmpl w:val="306AC1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54001"/>
    <w:multiLevelType w:val="hybridMultilevel"/>
    <w:tmpl w:val="9BB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4CBB"/>
    <w:multiLevelType w:val="hybridMultilevel"/>
    <w:tmpl w:val="D64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23DAB"/>
    <w:multiLevelType w:val="hybridMultilevel"/>
    <w:tmpl w:val="28E0957E"/>
    <w:lvl w:ilvl="0" w:tplc="E1FE8DE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A23364"/>
    <w:multiLevelType w:val="hybridMultilevel"/>
    <w:tmpl w:val="6C7EB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743A85"/>
    <w:multiLevelType w:val="hybridMultilevel"/>
    <w:tmpl w:val="B3266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DF0F7F"/>
    <w:multiLevelType w:val="hybridMultilevel"/>
    <w:tmpl w:val="AF7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A11A5"/>
    <w:multiLevelType w:val="hybridMultilevel"/>
    <w:tmpl w:val="10085206"/>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096BAB"/>
    <w:multiLevelType w:val="hybridMultilevel"/>
    <w:tmpl w:val="BF50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E346A"/>
    <w:multiLevelType w:val="hybridMultilevel"/>
    <w:tmpl w:val="0740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364B0A"/>
    <w:multiLevelType w:val="hybridMultilevel"/>
    <w:tmpl w:val="2A4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1"/>
  </w:num>
  <w:num w:numId="5">
    <w:abstractNumId w:val="7"/>
  </w:num>
  <w:num w:numId="6">
    <w:abstractNumId w:val="9"/>
  </w:num>
  <w:num w:numId="7">
    <w:abstractNumId w:val="2"/>
  </w:num>
  <w:num w:numId="8">
    <w:abstractNumId w:val="8"/>
  </w:num>
  <w:num w:numId="9">
    <w:abstractNumId w:val="14"/>
  </w:num>
  <w:num w:numId="10">
    <w:abstractNumId w:val="5"/>
  </w:num>
  <w:num w:numId="11">
    <w:abstractNumId w:val="12"/>
  </w:num>
  <w:num w:numId="12">
    <w:abstractNumId w:val="3"/>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9"/>
    <w:rsid w:val="00007516"/>
    <w:rsid w:val="0003532F"/>
    <w:rsid w:val="00070EAB"/>
    <w:rsid w:val="00071C3D"/>
    <w:rsid w:val="00080C31"/>
    <w:rsid w:val="00081339"/>
    <w:rsid w:val="000857B9"/>
    <w:rsid w:val="00085FB0"/>
    <w:rsid w:val="0009228B"/>
    <w:rsid w:val="000A0F1E"/>
    <w:rsid w:val="000C12D1"/>
    <w:rsid w:val="000D68D9"/>
    <w:rsid w:val="000E7C93"/>
    <w:rsid w:val="001123EE"/>
    <w:rsid w:val="00142D80"/>
    <w:rsid w:val="00183F65"/>
    <w:rsid w:val="001C0498"/>
    <w:rsid w:val="001E7EE2"/>
    <w:rsid w:val="001F4A29"/>
    <w:rsid w:val="001F5375"/>
    <w:rsid w:val="001F5D3F"/>
    <w:rsid w:val="00211D4E"/>
    <w:rsid w:val="00214714"/>
    <w:rsid w:val="002230F4"/>
    <w:rsid w:val="002336CA"/>
    <w:rsid w:val="0024144A"/>
    <w:rsid w:val="00282250"/>
    <w:rsid w:val="00283C71"/>
    <w:rsid w:val="002D3C8B"/>
    <w:rsid w:val="002F501D"/>
    <w:rsid w:val="002F5970"/>
    <w:rsid w:val="00305B13"/>
    <w:rsid w:val="00324B5C"/>
    <w:rsid w:val="003253E4"/>
    <w:rsid w:val="00341879"/>
    <w:rsid w:val="0034732C"/>
    <w:rsid w:val="00353A71"/>
    <w:rsid w:val="003A4C47"/>
    <w:rsid w:val="003C7686"/>
    <w:rsid w:val="00403B84"/>
    <w:rsid w:val="0042138B"/>
    <w:rsid w:val="004217EC"/>
    <w:rsid w:val="00434752"/>
    <w:rsid w:val="0047427F"/>
    <w:rsid w:val="00475792"/>
    <w:rsid w:val="00477D1A"/>
    <w:rsid w:val="00490F8B"/>
    <w:rsid w:val="004B7F5F"/>
    <w:rsid w:val="004D3B9D"/>
    <w:rsid w:val="00500966"/>
    <w:rsid w:val="00507C9C"/>
    <w:rsid w:val="00513BFE"/>
    <w:rsid w:val="0055360E"/>
    <w:rsid w:val="00555152"/>
    <w:rsid w:val="005A39A1"/>
    <w:rsid w:val="005A7040"/>
    <w:rsid w:val="005F48AF"/>
    <w:rsid w:val="0060532D"/>
    <w:rsid w:val="006228EB"/>
    <w:rsid w:val="006323DF"/>
    <w:rsid w:val="006A061C"/>
    <w:rsid w:val="006A1FFC"/>
    <w:rsid w:val="006F1C62"/>
    <w:rsid w:val="00701DCA"/>
    <w:rsid w:val="00713BDF"/>
    <w:rsid w:val="00735E00"/>
    <w:rsid w:val="00756924"/>
    <w:rsid w:val="0079134B"/>
    <w:rsid w:val="007A1528"/>
    <w:rsid w:val="007C0FFD"/>
    <w:rsid w:val="007C1226"/>
    <w:rsid w:val="007C63C5"/>
    <w:rsid w:val="007C7062"/>
    <w:rsid w:val="007D492D"/>
    <w:rsid w:val="00826BC5"/>
    <w:rsid w:val="00840385"/>
    <w:rsid w:val="00851B88"/>
    <w:rsid w:val="008600A1"/>
    <w:rsid w:val="00865EAD"/>
    <w:rsid w:val="00886078"/>
    <w:rsid w:val="00886CF1"/>
    <w:rsid w:val="00894CB0"/>
    <w:rsid w:val="008C52A3"/>
    <w:rsid w:val="008C7D4A"/>
    <w:rsid w:val="00933544"/>
    <w:rsid w:val="009521FB"/>
    <w:rsid w:val="009719D4"/>
    <w:rsid w:val="0097799B"/>
    <w:rsid w:val="00984B62"/>
    <w:rsid w:val="00990C20"/>
    <w:rsid w:val="00991325"/>
    <w:rsid w:val="00991E5B"/>
    <w:rsid w:val="009A4AEF"/>
    <w:rsid w:val="009B2B1D"/>
    <w:rsid w:val="009D18E1"/>
    <w:rsid w:val="00A33981"/>
    <w:rsid w:val="00A42D3E"/>
    <w:rsid w:val="00A642CC"/>
    <w:rsid w:val="00A8036A"/>
    <w:rsid w:val="00A84F0F"/>
    <w:rsid w:val="00A85C44"/>
    <w:rsid w:val="00A93242"/>
    <w:rsid w:val="00AD4C97"/>
    <w:rsid w:val="00AE36DE"/>
    <w:rsid w:val="00AF17C1"/>
    <w:rsid w:val="00B209AC"/>
    <w:rsid w:val="00B21E84"/>
    <w:rsid w:val="00B25195"/>
    <w:rsid w:val="00B641AE"/>
    <w:rsid w:val="00B92D2D"/>
    <w:rsid w:val="00BA4F28"/>
    <w:rsid w:val="00BA731D"/>
    <w:rsid w:val="00BD71BD"/>
    <w:rsid w:val="00C11B4C"/>
    <w:rsid w:val="00C44884"/>
    <w:rsid w:val="00C71347"/>
    <w:rsid w:val="00C85205"/>
    <w:rsid w:val="00CE1758"/>
    <w:rsid w:val="00D21990"/>
    <w:rsid w:val="00D2698C"/>
    <w:rsid w:val="00D32332"/>
    <w:rsid w:val="00D3671F"/>
    <w:rsid w:val="00D431B3"/>
    <w:rsid w:val="00D46770"/>
    <w:rsid w:val="00D75F9C"/>
    <w:rsid w:val="00D919C8"/>
    <w:rsid w:val="00D96FC5"/>
    <w:rsid w:val="00DA44E2"/>
    <w:rsid w:val="00DA5F0E"/>
    <w:rsid w:val="00DC5979"/>
    <w:rsid w:val="00DE1312"/>
    <w:rsid w:val="00DE14FA"/>
    <w:rsid w:val="00DF2432"/>
    <w:rsid w:val="00DF3DAE"/>
    <w:rsid w:val="00E15213"/>
    <w:rsid w:val="00E17098"/>
    <w:rsid w:val="00E258D8"/>
    <w:rsid w:val="00EB0683"/>
    <w:rsid w:val="00F0467A"/>
    <w:rsid w:val="00F211A8"/>
    <w:rsid w:val="00F21E36"/>
    <w:rsid w:val="00F52A12"/>
    <w:rsid w:val="00F575A9"/>
    <w:rsid w:val="00F65111"/>
    <w:rsid w:val="00F6513C"/>
    <w:rsid w:val="00F90527"/>
    <w:rsid w:val="00FB68A0"/>
    <w:rsid w:val="00FC13B5"/>
    <w:rsid w:val="00FD2103"/>
    <w:rsid w:val="00FE2CD3"/>
    <w:rsid w:val="00FE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94C5D"/>
  <w15:docId w15:val="{E3AA8FA0-ED04-414C-9269-D5AA364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544"/>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A29"/>
    <w:rPr>
      <w:rFonts w:ascii="Lucida Grande" w:hAnsi="Lucida Grande" w:cs="Lucida Grande"/>
      <w:sz w:val="18"/>
      <w:szCs w:val="18"/>
    </w:rPr>
  </w:style>
  <w:style w:type="paragraph" w:styleId="ListParagraph">
    <w:name w:val="List Paragraph"/>
    <w:basedOn w:val="Normal"/>
    <w:uiPriority w:val="34"/>
    <w:qFormat/>
    <w:rsid w:val="00933544"/>
    <w:pPr>
      <w:ind w:left="720"/>
      <w:contextualSpacing/>
    </w:pPr>
  </w:style>
  <w:style w:type="character" w:customStyle="1" w:styleId="Heading1Char">
    <w:name w:val="Heading 1 Char"/>
    <w:basedOn w:val="DefaultParagraphFont"/>
    <w:link w:val="Heading1"/>
    <w:uiPriority w:val="9"/>
    <w:rsid w:val="0093354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431B3"/>
    <w:pPr>
      <w:tabs>
        <w:tab w:val="center" w:pos="4320"/>
        <w:tab w:val="right" w:pos="8640"/>
      </w:tabs>
    </w:pPr>
  </w:style>
  <w:style w:type="character" w:customStyle="1" w:styleId="HeaderChar">
    <w:name w:val="Header Char"/>
    <w:basedOn w:val="DefaultParagraphFont"/>
    <w:link w:val="Header"/>
    <w:uiPriority w:val="99"/>
    <w:rsid w:val="00D431B3"/>
  </w:style>
  <w:style w:type="paragraph" w:styleId="Footer">
    <w:name w:val="footer"/>
    <w:basedOn w:val="Normal"/>
    <w:link w:val="FooterChar"/>
    <w:uiPriority w:val="99"/>
    <w:unhideWhenUsed/>
    <w:rsid w:val="00D431B3"/>
    <w:pPr>
      <w:tabs>
        <w:tab w:val="center" w:pos="4320"/>
        <w:tab w:val="right" w:pos="8640"/>
      </w:tabs>
    </w:pPr>
  </w:style>
  <w:style w:type="character" w:customStyle="1" w:styleId="FooterChar">
    <w:name w:val="Footer Char"/>
    <w:basedOn w:val="DefaultParagraphFont"/>
    <w:link w:val="Footer"/>
    <w:uiPriority w:val="99"/>
    <w:rsid w:val="00D431B3"/>
  </w:style>
  <w:style w:type="character" w:styleId="PageNumber">
    <w:name w:val="page number"/>
    <w:basedOn w:val="DefaultParagraphFont"/>
    <w:uiPriority w:val="99"/>
    <w:semiHidden/>
    <w:unhideWhenUsed/>
    <w:rsid w:val="009B2B1D"/>
  </w:style>
  <w:style w:type="paragraph" w:styleId="NormalWeb">
    <w:name w:val="Normal (Web)"/>
    <w:basedOn w:val="Normal"/>
    <w:uiPriority w:val="99"/>
    <w:unhideWhenUsed/>
    <w:rsid w:val="00B21E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1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8066">
      <w:bodyDiv w:val="1"/>
      <w:marLeft w:val="0"/>
      <w:marRight w:val="0"/>
      <w:marTop w:val="0"/>
      <w:marBottom w:val="0"/>
      <w:divBdr>
        <w:top w:val="none" w:sz="0" w:space="0" w:color="auto"/>
        <w:left w:val="none" w:sz="0" w:space="0" w:color="auto"/>
        <w:bottom w:val="none" w:sz="0" w:space="0" w:color="auto"/>
        <w:right w:val="none" w:sz="0" w:space="0" w:color="auto"/>
      </w:divBdr>
      <w:divsChild>
        <w:div w:id="176102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43464">
              <w:marLeft w:val="0"/>
              <w:marRight w:val="0"/>
              <w:marTop w:val="0"/>
              <w:marBottom w:val="0"/>
              <w:divBdr>
                <w:top w:val="none" w:sz="0" w:space="0" w:color="auto"/>
                <w:left w:val="none" w:sz="0" w:space="0" w:color="auto"/>
                <w:bottom w:val="none" w:sz="0" w:space="0" w:color="auto"/>
                <w:right w:val="none" w:sz="0" w:space="0" w:color="auto"/>
              </w:divBdr>
              <w:divsChild>
                <w:div w:id="1873566139">
                  <w:marLeft w:val="0"/>
                  <w:marRight w:val="0"/>
                  <w:marTop w:val="0"/>
                  <w:marBottom w:val="0"/>
                  <w:divBdr>
                    <w:top w:val="none" w:sz="0" w:space="0" w:color="auto"/>
                    <w:left w:val="none" w:sz="0" w:space="0" w:color="auto"/>
                    <w:bottom w:val="none" w:sz="0" w:space="0" w:color="auto"/>
                    <w:right w:val="none" w:sz="0" w:space="0" w:color="auto"/>
                  </w:divBdr>
                  <w:divsChild>
                    <w:div w:id="9909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5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smcm.edu/democracy" TargetMode="External"/><Relationship Id="rId1" Type="http://schemas.openxmlformats.org/officeDocument/2006/relationships/hyperlink" Target="mailto:mlharkonen@smc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 for the Study of Demorcy, St. Mary's College</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Harkonen, Maija L.</dc:creator>
  <cp:lastModifiedBy>smadmin</cp:lastModifiedBy>
  <cp:revision>2</cp:revision>
  <cp:lastPrinted>2017-09-01T18:38:00Z</cp:lastPrinted>
  <dcterms:created xsi:type="dcterms:W3CDTF">2017-10-26T12:46:00Z</dcterms:created>
  <dcterms:modified xsi:type="dcterms:W3CDTF">2017-10-26T12:46:00Z</dcterms:modified>
</cp:coreProperties>
</file>