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C3" w:rsidRDefault="0048095D">
      <w:pPr>
        <w:spacing w:before="63"/>
        <w:ind w:left="252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Academic Misconduct Incident Form</w:t>
      </w:r>
    </w:p>
    <w:p w:rsidR="001206C3" w:rsidRDefault="001206C3">
      <w:pPr>
        <w:pStyle w:val="BodyText"/>
        <w:spacing w:before="9"/>
        <w:rPr>
          <w:b/>
          <w:sz w:val="23"/>
          <w:u w:val="none"/>
        </w:rPr>
      </w:pPr>
    </w:p>
    <w:p w:rsidR="001206C3" w:rsidRDefault="0048095D">
      <w:pPr>
        <w:ind w:left="120" w:right="1035"/>
        <w:rPr>
          <w:sz w:val="24"/>
        </w:rPr>
      </w:pPr>
      <w:r>
        <w:rPr>
          <w:sz w:val="24"/>
        </w:rPr>
        <w:t xml:space="preserve">This form is to be submitted to the Provost, via the Associate Dean of Faculty, Calvert 104 A, for each incident, </w:t>
      </w:r>
      <w:r>
        <w:rPr>
          <w:i/>
          <w:sz w:val="24"/>
        </w:rPr>
        <w:t xml:space="preserve">even if informal means, such as conferencing with the student </w:t>
      </w:r>
      <w:r>
        <w:rPr>
          <w:i/>
          <w:sz w:val="24"/>
        </w:rPr>
        <w:t xml:space="preserve">and imposing minimal penalties, are taken to resolve the issue. </w:t>
      </w:r>
      <w:r>
        <w:rPr>
          <w:sz w:val="24"/>
        </w:rPr>
        <w:t>Make a copy for the student, keep a copy for yourself, and submit the original to the Associate Dean of Faculty. Whether you determine this to be minor or major academic misconduct you may cho</w:t>
      </w:r>
      <w:r>
        <w:rPr>
          <w:sz w:val="24"/>
        </w:rPr>
        <w:t>ose to impose an in-course penalty or to request a hearing by the Academic Judicial Board.</w:t>
      </w:r>
    </w:p>
    <w:p w:rsidR="001206C3" w:rsidRDefault="001206C3">
      <w:pPr>
        <w:pStyle w:val="BodyText"/>
        <w:spacing w:before="1"/>
        <w:rPr>
          <w:u w:val="none"/>
        </w:rPr>
      </w:pPr>
    </w:p>
    <w:p w:rsidR="001206C3" w:rsidRDefault="0048095D">
      <w:pPr>
        <w:pStyle w:val="BodyText"/>
        <w:tabs>
          <w:tab w:val="left" w:pos="3666"/>
          <w:tab w:val="left" w:pos="8747"/>
        </w:tabs>
        <w:ind w:left="120"/>
        <w:rPr>
          <w:u w:val="none"/>
        </w:rPr>
      </w:pPr>
      <w:r>
        <w:rPr>
          <w:u w:val="none"/>
        </w:rPr>
        <w:t>Professor</w:t>
      </w:r>
      <w:r>
        <w:t xml:space="preserve"> </w:t>
      </w:r>
      <w:r>
        <w:tab/>
      </w:r>
      <w:r>
        <w:rPr>
          <w:u w:val="none"/>
        </w:rPr>
        <w:t xml:space="preserve">Course Name and Number </w:t>
      </w:r>
      <w:r>
        <w:t xml:space="preserve"> </w:t>
      </w:r>
      <w:r>
        <w:tab/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4388"/>
          <w:tab w:val="left" w:pos="4587"/>
        </w:tabs>
        <w:spacing w:before="90"/>
        <w:ind w:left="120" w:right="4949"/>
        <w:rPr>
          <w:u w:val="none"/>
        </w:rPr>
      </w:pPr>
      <w:r>
        <w:rPr>
          <w:u w:val="none"/>
        </w:rPr>
        <w:t>Date</w:t>
      </w:r>
      <w:r>
        <w:tab/>
      </w:r>
      <w:r>
        <w:tab/>
      </w:r>
      <w:r>
        <w:rPr>
          <w:u w:val="none"/>
        </w:rPr>
        <w:t xml:space="preserve"> Student</w:t>
      </w:r>
      <w:r>
        <w:t xml:space="preserve"> </w:t>
      </w:r>
      <w:r>
        <w:tab/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spacing w:before="90"/>
        <w:ind w:left="120" w:right="1155"/>
        <w:rPr>
          <w:u w:val="none"/>
        </w:rPr>
      </w:pPr>
      <w:r>
        <w:rPr>
          <w:u w:val="none"/>
        </w:rPr>
        <w:t>I have detected the following form of academic misconduct in my class regarding this student</w:t>
      </w:r>
    </w:p>
    <w:p w:rsidR="001206C3" w:rsidRDefault="001206C3">
      <w:pPr>
        <w:pStyle w:val="BodyText"/>
        <w:rPr>
          <w:sz w:val="20"/>
          <w:u w:val="none"/>
        </w:rPr>
      </w:pPr>
    </w:p>
    <w:p w:rsidR="001206C3" w:rsidRDefault="001206C3">
      <w:pPr>
        <w:pStyle w:val="BodyText"/>
        <w:rPr>
          <w:sz w:val="20"/>
          <w:u w:val="none"/>
        </w:rPr>
      </w:pPr>
    </w:p>
    <w:p w:rsidR="001206C3" w:rsidRDefault="001206C3">
      <w:pPr>
        <w:pStyle w:val="BodyText"/>
        <w:spacing w:before="5"/>
        <w:rPr>
          <w:sz w:val="22"/>
          <w:u w:val="none"/>
        </w:rPr>
      </w:pPr>
    </w:p>
    <w:p w:rsidR="001206C3" w:rsidRDefault="0048095D">
      <w:pPr>
        <w:pStyle w:val="BodyText"/>
        <w:tabs>
          <w:tab w:val="left" w:pos="774"/>
        </w:tabs>
        <w:spacing w:line="220" w:lineRule="auto"/>
        <w:ind w:left="976" w:right="2295" w:hanging="857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</w:t>
      </w:r>
      <w:r>
        <w:rPr>
          <w:spacing w:val="5"/>
          <w:u w:val="none"/>
        </w:rPr>
        <w:t xml:space="preserve"> </w:t>
      </w:r>
      <w:r>
        <w:rPr>
          <w:u w:val="none"/>
        </w:rPr>
        <w:t>Cheatin</w:t>
      </w:r>
      <w:r>
        <w:rPr>
          <w:u w:val="none"/>
        </w:rPr>
        <w:t>g on an exam, quiz or other activity; aiding other</w:t>
      </w:r>
      <w:r>
        <w:rPr>
          <w:spacing w:val="-7"/>
          <w:u w:val="none"/>
        </w:rPr>
        <w:t xml:space="preserve"> </w:t>
      </w:r>
      <w:r>
        <w:rPr>
          <w:u w:val="none"/>
        </w:rPr>
        <w:t>students without permission,</w:t>
      </w:r>
      <w:r>
        <w:rPr>
          <w:spacing w:val="-1"/>
          <w:u w:val="none"/>
        </w:rPr>
        <w:t xml:space="preserve"> </w:t>
      </w:r>
      <w:r>
        <w:rPr>
          <w:u w:val="none"/>
        </w:rPr>
        <w:t>etc.</w:t>
      </w:r>
    </w:p>
    <w:p w:rsidR="001206C3" w:rsidRDefault="001206C3">
      <w:pPr>
        <w:pStyle w:val="BodyText"/>
        <w:spacing w:before="5"/>
        <w:rPr>
          <w:sz w:val="18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20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Plagiarism • submitting another¹s work as one¹s own</w:t>
      </w:r>
      <w:r>
        <w:rPr>
          <w:spacing w:val="-12"/>
          <w:u w:val="none"/>
        </w:rPr>
        <w:t xml:space="preserve"> </w:t>
      </w:r>
      <w:r>
        <w:rPr>
          <w:u w:val="none"/>
        </w:rPr>
        <w:t>work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Falsification of documents or furnishing false</w:t>
      </w:r>
      <w:r>
        <w:rPr>
          <w:spacing w:val="-7"/>
          <w:u w:val="none"/>
        </w:rPr>
        <w:t xml:space="preserve"> </w:t>
      </w:r>
      <w:r>
        <w:rPr>
          <w:u w:val="none"/>
        </w:rPr>
        <w:t>information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Re-submission of work done for another</w:t>
      </w:r>
      <w:r>
        <w:rPr>
          <w:spacing w:val="-1"/>
          <w:u w:val="none"/>
        </w:rPr>
        <w:t xml:space="preserve"> </w:t>
      </w:r>
      <w:r>
        <w:rPr>
          <w:u w:val="none"/>
        </w:rPr>
        <w:t>class</w:t>
      </w:r>
    </w:p>
    <w:p w:rsidR="001206C3" w:rsidRDefault="001206C3">
      <w:pPr>
        <w:pStyle w:val="BodyText"/>
        <w:spacing w:before="3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20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Other</w:t>
      </w:r>
    </w:p>
    <w:p w:rsidR="001206C3" w:rsidRDefault="001206C3">
      <w:pPr>
        <w:pStyle w:val="BodyText"/>
        <w:spacing w:before="10"/>
        <w:rPr>
          <w:sz w:val="23"/>
          <w:u w:val="none"/>
        </w:rPr>
      </w:pPr>
    </w:p>
    <w:p w:rsidR="001206C3" w:rsidRDefault="0048095D">
      <w:pPr>
        <w:pStyle w:val="BodyText"/>
        <w:ind w:left="120"/>
        <w:rPr>
          <w:u w:val="none"/>
        </w:rPr>
      </w:pPr>
      <w:r>
        <w:rPr>
          <w:u w:val="none"/>
        </w:rPr>
        <w:t>Brief description of the incident and/or evidence of academic misconduct:</w:t>
      </w: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34"/>
          <w:u w:val="none"/>
        </w:rPr>
      </w:pPr>
    </w:p>
    <w:p w:rsidR="001206C3" w:rsidRDefault="0048095D">
      <w:pPr>
        <w:pStyle w:val="BodyText"/>
        <w:tabs>
          <w:tab w:val="left" w:pos="3087"/>
          <w:tab w:val="left" w:pos="4847"/>
        </w:tabs>
        <w:ind w:left="120"/>
        <w:rPr>
          <w:u w:val="none"/>
        </w:rPr>
      </w:pPr>
      <w:r>
        <w:rPr>
          <w:u w:val="none"/>
        </w:rPr>
        <w:t>I consider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incident</w:t>
      </w:r>
      <w:r>
        <w:t xml:space="preserve"> </w:t>
      </w:r>
      <w:r>
        <w:tab/>
      </w:r>
      <w:r>
        <w:rPr>
          <w:u w:val="none"/>
        </w:rPr>
        <w:t>Minor</w:t>
      </w:r>
      <w:r>
        <w:rPr>
          <w:spacing w:val="58"/>
          <w:u w:val="none"/>
        </w:rPr>
        <w:t xml:space="preserve"> </w:t>
      </w:r>
      <w:r>
        <w:rPr>
          <w:u w:val="none"/>
        </w:rPr>
        <w:t>or</w:t>
      </w:r>
      <w:r>
        <w:tab/>
      </w:r>
      <w:r>
        <w:rPr>
          <w:u w:val="none"/>
        </w:rPr>
        <w:t>Major Academic</w:t>
      </w:r>
      <w:r>
        <w:rPr>
          <w:spacing w:val="-1"/>
          <w:u w:val="none"/>
        </w:rPr>
        <w:t xml:space="preserve"> </w:t>
      </w:r>
      <w:r>
        <w:rPr>
          <w:u w:val="none"/>
        </w:rPr>
        <w:t>Misconduct</w:t>
      </w: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spacing w:before="11"/>
        <w:rPr>
          <w:sz w:val="20"/>
          <w:u w:val="none"/>
        </w:rPr>
      </w:pPr>
    </w:p>
    <w:p w:rsidR="001206C3" w:rsidRDefault="0048095D">
      <w:pPr>
        <w:pStyle w:val="BodyText"/>
        <w:ind w:left="120"/>
        <w:rPr>
          <w:u w:val="none"/>
        </w:rPr>
      </w:pPr>
      <w:r>
        <w:rPr>
          <w:u w:val="none"/>
        </w:rPr>
        <w:t>Major or Minor incidents you may consider the following sanctions: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19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</w:r>
      <w:r>
        <w:rPr>
          <w:u w:val="none"/>
        </w:rPr>
        <w:t>Verbal warning to the student (and a copy of this</w:t>
      </w:r>
      <w:r>
        <w:rPr>
          <w:spacing w:val="-5"/>
          <w:u w:val="none"/>
        </w:rPr>
        <w:t xml:space="preserve"> </w:t>
      </w:r>
      <w:r>
        <w:rPr>
          <w:u w:val="none"/>
        </w:rPr>
        <w:t>form)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Re-do the assignment or write on a new</w:t>
      </w:r>
      <w:r>
        <w:rPr>
          <w:spacing w:val="-1"/>
          <w:u w:val="none"/>
        </w:rPr>
        <w:t xml:space="preserve"> </w:t>
      </w:r>
      <w:r>
        <w:rPr>
          <w:u w:val="none"/>
        </w:rPr>
        <w:t>topic</w:t>
      </w:r>
    </w:p>
    <w:p w:rsidR="001206C3" w:rsidRDefault="001206C3">
      <w:pPr>
        <w:sectPr w:rsidR="001206C3">
          <w:type w:val="continuous"/>
          <w:pgSz w:w="12240" w:h="15840"/>
          <w:pgMar w:top="400" w:right="1020" w:bottom="280" w:left="1680" w:header="720" w:footer="720" w:gutter="0"/>
          <w:cols w:space="720"/>
        </w:sect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76"/>
        <w:ind w:left="120"/>
        <w:rPr>
          <w:u w:val="none"/>
        </w:rPr>
      </w:pPr>
      <w:r>
        <w:lastRenderedPageBreak/>
        <w:t xml:space="preserve"> </w:t>
      </w:r>
      <w:r>
        <w:tab/>
      </w:r>
      <w:r>
        <w:rPr>
          <w:u w:val="none"/>
        </w:rPr>
        <w:tab/>
        <w:t>Additional</w:t>
      </w:r>
      <w:r>
        <w:rPr>
          <w:spacing w:val="-1"/>
          <w:u w:val="none"/>
        </w:rPr>
        <w:t xml:space="preserve"> </w:t>
      </w:r>
      <w:r>
        <w:rPr>
          <w:u w:val="none"/>
        </w:rPr>
        <w:t>work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Grade reduction for the assignment, exam, quiz,</w:t>
      </w:r>
      <w:r>
        <w:rPr>
          <w:spacing w:val="-1"/>
          <w:u w:val="none"/>
        </w:rPr>
        <w:t xml:space="preserve"> </w:t>
      </w:r>
      <w:r>
        <w:rPr>
          <w:u w:val="none"/>
        </w:rPr>
        <w:t>etc.</w:t>
      </w:r>
    </w:p>
    <w:p w:rsidR="001206C3" w:rsidRDefault="001206C3">
      <w:pPr>
        <w:pStyle w:val="BodyText"/>
        <w:spacing w:before="3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Grade reduction for the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</w:r>
      <w:r>
        <w:rPr>
          <w:u w:val="none"/>
        </w:rPr>
        <w:t>F for the assignment, exam, quiz,</w:t>
      </w:r>
      <w:r>
        <w:rPr>
          <w:spacing w:val="-1"/>
          <w:u w:val="none"/>
        </w:rPr>
        <w:t xml:space="preserve"> </w:t>
      </w:r>
      <w:r>
        <w:rPr>
          <w:u w:val="none"/>
        </w:rPr>
        <w:t>etc.</w:t>
      </w:r>
    </w:p>
    <w:p w:rsidR="001206C3" w:rsidRDefault="001206C3">
      <w:pPr>
        <w:pStyle w:val="BodyText"/>
        <w:rPr>
          <w:sz w:val="23"/>
          <w:u w:val="none"/>
        </w:rPr>
      </w:pPr>
    </w:p>
    <w:p w:rsidR="001206C3" w:rsidRDefault="0048095D">
      <w:pPr>
        <w:pStyle w:val="BodyText"/>
        <w:tabs>
          <w:tab w:val="left" w:pos="764"/>
          <w:tab w:val="left" w:pos="1004"/>
        </w:tabs>
        <w:ind w:left="109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Other (please explain what action you took and</w:t>
      </w:r>
      <w:r>
        <w:rPr>
          <w:spacing w:val="-5"/>
          <w:u w:val="none"/>
        </w:rPr>
        <w:t xml:space="preserve"> </w:t>
      </w:r>
      <w:r>
        <w:rPr>
          <w:u w:val="none"/>
        </w:rPr>
        <w:t>why)</w:t>
      </w: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1206C3">
      <w:pPr>
        <w:pStyle w:val="BodyText"/>
        <w:rPr>
          <w:sz w:val="26"/>
          <w:u w:val="none"/>
        </w:rPr>
      </w:pPr>
    </w:p>
    <w:p w:rsidR="001206C3" w:rsidRDefault="0048095D">
      <w:pPr>
        <w:pStyle w:val="BodyText"/>
        <w:spacing w:before="196"/>
        <w:ind w:left="120"/>
        <w:rPr>
          <w:u w:val="none"/>
        </w:rPr>
      </w:pPr>
      <w:r>
        <w:rPr>
          <w:u w:val="none"/>
        </w:rPr>
        <w:t>For Major incidents you may consider the following sanctions:</w:t>
      </w:r>
    </w:p>
    <w:p w:rsidR="001206C3" w:rsidRDefault="001206C3">
      <w:pPr>
        <w:pStyle w:val="BodyText"/>
        <w:rPr>
          <w:sz w:val="20"/>
          <w:u w:val="none"/>
        </w:rPr>
      </w:pPr>
    </w:p>
    <w:p w:rsidR="001206C3" w:rsidRDefault="001206C3">
      <w:pPr>
        <w:pStyle w:val="BodyText"/>
        <w:spacing w:before="2"/>
        <w:rPr>
          <w:sz w:val="20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Re-do the assignment or write on a new</w:t>
      </w:r>
      <w:r>
        <w:rPr>
          <w:spacing w:val="-1"/>
          <w:u w:val="none"/>
        </w:rPr>
        <w:t xml:space="preserve"> </w:t>
      </w:r>
      <w:r>
        <w:rPr>
          <w:u w:val="none"/>
        </w:rPr>
        <w:t>topic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F for the assignment, exam,</w:t>
      </w:r>
      <w:r>
        <w:rPr>
          <w:spacing w:val="-1"/>
          <w:u w:val="none"/>
        </w:rPr>
        <w:t xml:space="preserve"> </w:t>
      </w:r>
      <w:r>
        <w:rPr>
          <w:u w:val="none"/>
        </w:rPr>
        <w:t>etc.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</w:r>
      <w:r>
        <w:rPr>
          <w:u w:val="none"/>
        </w:rPr>
        <w:t>F for the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19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Re-assignment to a new mentor in the case of</w:t>
      </w:r>
      <w:r>
        <w:rPr>
          <w:spacing w:val="-3"/>
          <w:u w:val="none"/>
        </w:rPr>
        <w:t xml:space="preserve"> </w:t>
      </w:r>
      <w:r>
        <w:rPr>
          <w:u w:val="none"/>
        </w:rPr>
        <w:t>SMPs</w:t>
      </w:r>
    </w:p>
    <w:p w:rsidR="001206C3" w:rsidRDefault="001206C3">
      <w:pPr>
        <w:pStyle w:val="BodyText"/>
        <w:spacing w:before="2"/>
        <w:rPr>
          <w:sz w:val="16"/>
          <w:u w:val="none"/>
        </w:rPr>
      </w:pPr>
    </w:p>
    <w:p w:rsidR="001206C3" w:rsidRDefault="0048095D">
      <w:pPr>
        <w:pStyle w:val="BodyText"/>
        <w:tabs>
          <w:tab w:val="left" w:pos="774"/>
          <w:tab w:val="left" w:pos="1020"/>
        </w:tabs>
        <w:spacing w:before="90"/>
        <w:ind w:left="1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Other (please explain what action you took and</w:t>
      </w:r>
      <w:r>
        <w:rPr>
          <w:spacing w:val="-4"/>
          <w:u w:val="none"/>
        </w:rPr>
        <w:t xml:space="preserve"> </w:t>
      </w:r>
      <w:r>
        <w:rPr>
          <w:u w:val="none"/>
        </w:rPr>
        <w:t>why)</w:t>
      </w:r>
    </w:p>
    <w:p w:rsidR="001206C3" w:rsidRDefault="001206C3">
      <w:pPr>
        <w:pStyle w:val="BodyText"/>
        <w:rPr>
          <w:sz w:val="20"/>
          <w:u w:val="none"/>
        </w:rPr>
      </w:pPr>
    </w:p>
    <w:p w:rsidR="001206C3" w:rsidRDefault="001206C3">
      <w:pPr>
        <w:pStyle w:val="BodyText"/>
        <w:spacing w:before="3"/>
        <w:rPr>
          <w:sz w:val="18"/>
          <w:u w:val="none"/>
        </w:rPr>
      </w:pPr>
    </w:p>
    <w:p w:rsidR="001206C3" w:rsidRDefault="0048095D">
      <w:pPr>
        <w:pStyle w:val="BodyText"/>
        <w:spacing w:before="90"/>
        <w:ind w:left="130"/>
        <w:rPr>
          <w:u w:val="none"/>
        </w:rPr>
      </w:pPr>
      <w:r>
        <w:rPr>
          <w:u w:val="none"/>
        </w:rPr>
        <w:t>I choose: (select one)</w:t>
      </w:r>
    </w:p>
    <w:p w:rsidR="001206C3" w:rsidRDefault="0048095D">
      <w:pPr>
        <w:pStyle w:val="BodyText"/>
        <w:tabs>
          <w:tab w:val="left" w:pos="761"/>
          <w:tab w:val="left" w:pos="998"/>
        </w:tabs>
        <w:spacing w:before="219"/>
        <w:ind w:left="106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</w:r>
      <w:proofErr w:type="gramStart"/>
      <w:r>
        <w:rPr>
          <w:u w:val="none"/>
        </w:rPr>
        <w:t>to</w:t>
      </w:r>
      <w:proofErr w:type="gramEnd"/>
      <w:r>
        <w:rPr>
          <w:u w:val="none"/>
        </w:rPr>
        <w:t xml:space="preserve"> impose an in-course penalty</w:t>
      </w:r>
    </w:p>
    <w:p w:rsidR="001206C3" w:rsidRDefault="0048095D">
      <w:pPr>
        <w:pStyle w:val="BodyText"/>
        <w:tabs>
          <w:tab w:val="left" w:pos="761"/>
          <w:tab w:val="left" w:pos="986"/>
        </w:tabs>
        <w:spacing w:before="135"/>
        <w:ind w:left="107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</w:r>
      <w:proofErr w:type="gramStart"/>
      <w:r>
        <w:rPr>
          <w:u w:val="none"/>
        </w:rPr>
        <w:t>to</w:t>
      </w:r>
      <w:proofErr w:type="gramEnd"/>
      <w:r>
        <w:rPr>
          <w:u w:val="none"/>
        </w:rPr>
        <w:t xml:space="preserve"> request an Academic Judicial Board</w:t>
      </w:r>
      <w:r>
        <w:rPr>
          <w:spacing w:val="-5"/>
          <w:u w:val="none"/>
        </w:rPr>
        <w:t xml:space="preserve"> </w:t>
      </w:r>
      <w:r>
        <w:rPr>
          <w:u w:val="none"/>
        </w:rPr>
        <w:t>Hearing</w:t>
      </w:r>
    </w:p>
    <w:p w:rsidR="001206C3" w:rsidRDefault="0048095D">
      <w:pPr>
        <w:pStyle w:val="BodyText"/>
        <w:spacing w:before="183"/>
        <w:ind w:left="1529"/>
        <w:rPr>
          <w:u w:val="none"/>
        </w:rPr>
      </w:pPr>
      <w:r>
        <w:rPr>
          <w:u w:val="none"/>
        </w:rPr>
        <w:t>Check to request an A</w:t>
      </w:r>
      <w:r>
        <w:rPr>
          <w:u w:val="none"/>
        </w:rPr>
        <w:t>cademic Judicial Board hearing to assign:</w:t>
      </w:r>
    </w:p>
    <w:p w:rsidR="001206C3" w:rsidRDefault="0048095D">
      <w:pPr>
        <w:pStyle w:val="BodyText"/>
        <w:tabs>
          <w:tab w:val="left" w:pos="1653"/>
        </w:tabs>
        <w:spacing w:before="167" w:line="314" w:lineRule="auto"/>
        <w:ind w:left="1789" w:right="103" w:hanging="792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proofErr w:type="gramStart"/>
      <w:r>
        <w:rPr>
          <w:u w:val="none"/>
        </w:rPr>
        <w:t>a</w:t>
      </w:r>
      <w:proofErr w:type="gramEnd"/>
      <w:r>
        <w:rPr>
          <w:u w:val="none"/>
        </w:rPr>
        <w:t>. an extra-course penalty i.e. a permanent notation on the student’s transcript indicating the reduced grade or failure in the course is for academic</w:t>
      </w:r>
      <w:r>
        <w:rPr>
          <w:spacing w:val="-13"/>
          <w:u w:val="none"/>
        </w:rPr>
        <w:t xml:space="preserve"> </w:t>
      </w:r>
      <w:r>
        <w:rPr>
          <w:u w:val="none"/>
        </w:rPr>
        <w:t>misconduct</w:t>
      </w:r>
    </w:p>
    <w:p w:rsidR="001206C3" w:rsidRDefault="0048095D">
      <w:pPr>
        <w:pStyle w:val="BodyText"/>
        <w:tabs>
          <w:tab w:val="left" w:pos="1663"/>
        </w:tabs>
        <w:spacing w:before="116"/>
        <w:ind w:left="1008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proofErr w:type="gramStart"/>
      <w:r>
        <w:rPr>
          <w:u w:val="none"/>
        </w:rPr>
        <w:t>b</w:t>
      </w:r>
      <w:proofErr w:type="gramEnd"/>
      <w:r>
        <w:rPr>
          <w:u w:val="none"/>
        </w:rPr>
        <w:t>. notation and recommended</w:t>
      </w:r>
      <w:r>
        <w:rPr>
          <w:spacing w:val="-3"/>
          <w:u w:val="none"/>
        </w:rPr>
        <w:t xml:space="preserve"> </w:t>
      </w:r>
      <w:r>
        <w:rPr>
          <w:u w:val="none"/>
        </w:rPr>
        <w:t>suspension</w:t>
      </w:r>
    </w:p>
    <w:p w:rsidR="001206C3" w:rsidRDefault="0048095D">
      <w:pPr>
        <w:pStyle w:val="BodyText"/>
        <w:tabs>
          <w:tab w:val="left" w:pos="1653"/>
        </w:tabs>
        <w:spacing w:before="211"/>
        <w:ind w:left="998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proofErr w:type="gramStart"/>
      <w:r>
        <w:rPr>
          <w:u w:val="none"/>
        </w:rPr>
        <w:t>c</w:t>
      </w:r>
      <w:proofErr w:type="gramEnd"/>
      <w:r>
        <w:rPr>
          <w:u w:val="none"/>
        </w:rPr>
        <w:t>. notation and recommended</w:t>
      </w:r>
      <w:r>
        <w:rPr>
          <w:spacing w:val="-3"/>
          <w:u w:val="none"/>
        </w:rPr>
        <w:t xml:space="preserve"> </w:t>
      </w:r>
      <w:r>
        <w:rPr>
          <w:u w:val="none"/>
        </w:rPr>
        <w:t>expulsion</w:t>
      </w:r>
    </w:p>
    <w:p w:rsidR="001206C3" w:rsidRDefault="0048095D">
      <w:pPr>
        <w:pStyle w:val="BodyText"/>
        <w:tabs>
          <w:tab w:val="left" w:pos="1663"/>
        </w:tabs>
        <w:spacing w:before="173" w:line="249" w:lineRule="auto"/>
        <w:ind w:left="1766" w:right="181" w:hanging="758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18"/>
          <w:u w:val="none"/>
        </w:rPr>
        <w:t xml:space="preserve"> </w:t>
      </w:r>
      <w:proofErr w:type="gramStart"/>
      <w:r>
        <w:rPr>
          <w:u w:val="none"/>
        </w:rPr>
        <w:t>d</w:t>
      </w:r>
      <w:proofErr w:type="gramEnd"/>
      <w:r>
        <w:rPr>
          <w:u w:val="none"/>
        </w:rPr>
        <w:t>. other, as described in Article III, Section 4.5.4.4 of The Student Hand book, "Judicial Procedures for Academic</w:t>
      </w:r>
      <w:r>
        <w:rPr>
          <w:spacing w:val="-6"/>
          <w:u w:val="none"/>
        </w:rPr>
        <w:t xml:space="preserve"> </w:t>
      </w:r>
      <w:r>
        <w:rPr>
          <w:u w:val="none"/>
        </w:rPr>
        <w:t>Misconduct"</w:t>
      </w:r>
    </w:p>
    <w:sectPr w:rsidR="001206C3">
      <w:pgSz w:w="12240" w:h="15840"/>
      <w:pgMar w:top="136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3"/>
    <w:rsid w:val="001206C3"/>
    <w:rsid w:val="004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5D80E-B6CE-4912-BF3B-BEF5555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Assumptions about Academic misconduct:</vt:lpstr>
    </vt:vector>
  </TitlesOfParts>
  <Company>St. Mary's College of Maryland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Assumptions about Academic misconduct:</dc:title>
  <dc:creator>Linda Couglin</dc:creator>
  <cp:lastModifiedBy>Sivak, Jennifer L</cp:lastModifiedBy>
  <cp:revision>2</cp:revision>
  <dcterms:created xsi:type="dcterms:W3CDTF">2018-09-12T18:58:00Z</dcterms:created>
  <dcterms:modified xsi:type="dcterms:W3CDTF">2018-09-12T18:58:00Z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